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DF" w:rsidRPr="000F653E" w:rsidRDefault="00AD01DF" w:rsidP="00365A0E">
      <w:pPr>
        <w:spacing w:after="0"/>
        <w:jc w:val="center"/>
        <w:rPr>
          <w:b/>
          <w:sz w:val="26"/>
          <w:szCs w:val="26"/>
        </w:rPr>
      </w:pPr>
      <w:r w:rsidRPr="000F653E">
        <w:rPr>
          <w:b/>
          <w:sz w:val="26"/>
          <w:szCs w:val="26"/>
        </w:rPr>
        <w:t xml:space="preserve">DANH SÁCH </w:t>
      </w:r>
      <w:r w:rsidR="008C00CC">
        <w:rPr>
          <w:b/>
          <w:sz w:val="26"/>
          <w:szCs w:val="26"/>
        </w:rPr>
        <w:t>QUẦY THUỐC HẾT HẠN THU HỒI</w:t>
      </w:r>
    </w:p>
    <w:p w:rsidR="00AD01DF" w:rsidRDefault="00AD01DF" w:rsidP="00365A0E">
      <w:pPr>
        <w:spacing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0659AD">
        <w:rPr>
          <w:i/>
          <w:sz w:val="26"/>
          <w:szCs w:val="26"/>
        </w:rPr>
        <w:t xml:space="preserve">Kèm theo Thông báo số:   </w:t>
      </w:r>
      <w:r w:rsidR="003B3E98">
        <w:rPr>
          <w:i/>
          <w:sz w:val="26"/>
          <w:szCs w:val="26"/>
        </w:rPr>
        <w:t xml:space="preserve"> </w:t>
      </w:r>
      <w:r w:rsidR="00786DC5">
        <w:rPr>
          <w:i/>
          <w:sz w:val="26"/>
          <w:szCs w:val="26"/>
        </w:rPr>
        <w:t>233</w:t>
      </w:r>
      <w:r w:rsidR="008C00CC">
        <w:rPr>
          <w:i/>
          <w:sz w:val="26"/>
          <w:szCs w:val="26"/>
        </w:rPr>
        <w:t xml:space="preserve"> </w:t>
      </w:r>
      <w:r w:rsidR="003B3E98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/SYT-NVY, ngày  </w:t>
      </w:r>
      <w:r w:rsidR="008C00C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</w:t>
      </w:r>
      <w:r w:rsidR="00786DC5">
        <w:rPr>
          <w:i/>
          <w:sz w:val="26"/>
          <w:szCs w:val="26"/>
        </w:rPr>
        <w:t>18</w:t>
      </w:r>
      <w:bookmarkStart w:id="0" w:name="_GoBack"/>
      <w:bookmarkEnd w:id="0"/>
      <w:r>
        <w:rPr>
          <w:i/>
          <w:sz w:val="26"/>
          <w:szCs w:val="26"/>
        </w:rPr>
        <w:t xml:space="preserve">     tháng </w:t>
      </w:r>
      <w:r w:rsidR="00E05A1F">
        <w:rPr>
          <w:i/>
          <w:sz w:val="26"/>
          <w:szCs w:val="26"/>
        </w:rPr>
        <w:t xml:space="preserve">9 năm </w:t>
      </w:r>
      <w:r w:rsidRPr="000659AD">
        <w:rPr>
          <w:i/>
          <w:sz w:val="26"/>
          <w:szCs w:val="26"/>
        </w:rPr>
        <w:t>2020 của Sở Y tế</w:t>
      </w:r>
      <w:r w:rsidRPr="000F653E">
        <w:rPr>
          <w:i/>
          <w:sz w:val="26"/>
          <w:szCs w:val="26"/>
        </w:rPr>
        <w:t>)</w:t>
      </w:r>
    </w:p>
    <w:tbl>
      <w:tblPr>
        <w:tblStyle w:val="TableGrid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2415"/>
        <w:gridCol w:w="3172"/>
        <w:gridCol w:w="2214"/>
        <w:gridCol w:w="1985"/>
        <w:gridCol w:w="1276"/>
        <w:gridCol w:w="1559"/>
        <w:gridCol w:w="2410"/>
      </w:tblGrid>
      <w:tr w:rsidR="007448DA" w:rsidTr="00023E03">
        <w:trPr>
          <w:trHeight w:val="1164"/>
        </w:trPr>
        <w:tc>
          <w:tcPr>
            <w:tcW w:w="563" w:type="dxa"/>
            <w:vAlign w:val="center"/>
          </w:tcPr>
          <w:p w:rsidR="007448DA" w:rsidRPr="00B918B0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15" w:type="dxa"/>
            <w:vAlign w:val="center"/>
          </w:tcPr>
          <w:p w:rsidR="007448DA" w:rsidRPr="00B918B0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Tên cơ sở</w:t>
            </w:r>
          </w:p>
        </w:tc>
        <w:tc>
          <w:tcPr>
            <w:tcW w:w="3172" w:type="dxa"/>
            <w:vAlign w:val="center"/>
          </w:tcPr>
          <w:p w:rsidR="007448DA" w:rsidRPr="00B918B0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Địa chỉ kinh doanh</w:t>
            </w:r>
          </w:p>
        </w:tc>
        <w:tc>
          <w:tcPr>
            <w:tcW w:w="2214" w:type="dxa"/>
            <w:vAlign w:val="center"/>
          </w:tcPr>
          <w:p w:rsidR="007448DA" w:rsidRPr="00B918B0" w:rsidRDefault="007448DA" w:rsidP="003B3E98">
            <w:pPr>
              <w:ind w:left="122" w:hanging="12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Họ và tên người phụ trách chuyên môn, số CCHND</w:t>
            </w:r>
          </w:p>
        </w:tc>
        <w:tc>
          <w:tcPr>
            <w:tcW w:w="1985" w:type="dxa"/>
            <w:vAlign w:val="center"/>
          </w:tcPr>
          <w:p w:rsidR="007448DA" w:rsidRPr="00B918B0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Số GPP/GDP</w:t>
            </w:r>
          </w:p>
        </w:tc>
        <w:tc>
          <w:tcPr>
            <w:tcW w:w="1276" w:type="dxa"/>
            <w:vAlign w:val="center"/>
          </w:tcPr>
          <w:p w:rsidR="007448DA" w:rsidRPr="00B918B0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Số ĐKKD-D</w:t>
            </w:r>
          </w:p>
        </w:tc>
        <w:tc>
          <w:tcPr>
            <w:tcW w:w="1559" w:type="dxa"/>
            <w:vAlign w:val="center"/>
          </w:tcPr>
          <w:p w:rsidR="007448DA" w:rsidRPr="00B918B0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18B0">
              <w:rPr>
                <w:b/>
                <w:bCs/>
                <w:color w:val="000000"/>
                <w:sz w:val="26"/>
                <w:szCs w:val="26"/>
              </w:rPr>
              <w:t>Loại hình</w:t>
            </w:r>
          </w:p>
        </w:tc>
        <w:tc>
          <w:tcPr>
            <w:tcW w:w="2410" w:type="dxa"/>
            <w:vAlign w:val="center"/>
          </w:tcPr>
          <w:p w:rsidR="007448DA" w:rsidRDefault="007448DA" w:rsidP="003B3E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Ngày thu hồi</w:t>
            </w:r>
          </w:p>
        </w:tc>
      </w:tr>
      <w:tr w:rsidR="007448DA" w:rsidRPr="00497E5C" w:rsidTr="00023E03">
        <w:trPr>
          <w:trHeight w:val="1086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số 16 CTCPDP Bắc Ninh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18 Trần Lựu Khu 5, phường Thị Cầu,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Hà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469/2016/BN/GCNĐKKDT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23/1/2016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586/QĐ-SYT ngày 18/9/2020</w:t>
            </w:r>
          </w:p>
        </w:tc>
      </w:tr>
      <w:tr w:rsidR="007448DA" w:rsidRPr="00497E5C" w:rsidTr="00023E03">
        <w:trPr>
          <w:trHeight w:val="1116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22-CTCPDPBN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16 Trần Lựu, Thị Cầu, TP Bắc Ninh, tỉnh Băc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201/2015/BN-GCNĐKKDT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30/6/2015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589/QĐ-SYT ngày 18/9/2020</w:t>
            </w:r>
          </w:p>
        </w:tc>
      </w:tr>
      <w:tr w:rsidR="007448DA" w:rsidRPr="00497E5C" w:rsidTr="00023E03">
        <w:trPr>
          <w:trHeight w:val="1132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QT Số 9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67 Huyền Quang, Ninh Xá,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Phạm Thị Len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376/2016/BN-GCNĐKKDT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21/12/2015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600/QĐ-SYT ngày 18/9/2020</w:t>
            </w:r>
          </w:p>
        </w:tc>
      </w:tr>
      <w:tr w:rsidR="007448DA" w:rsidRPr="00497E5C" w:rsidTr="00023E03">
        <w:trPr>
          <w:trHeight w:val="664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QT công 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Ki ot B4, Chợ Suối Hoa,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Thu Trang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386/2016/BN-GCNĐKKDT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15/4/2016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602/QĐ-SYT ngày 18/9/2020</w:t>
            </w:r>
          </w:p>
        </w:tc>
      </w:tr>
      <w:tr w:rsidR="007448DA" w:rsidRPr="00497E5C" w:rsidTr="00023E03">
        <w:trPr>
          <w:trHeight w:val="995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8 - Công ty TNHH dược phẩm Hằng Tài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Chợ chiều, Hòa Đình, Võ Cường,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Đỗ Thu Phương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409/2016/BN-GCNĐKKDT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1/7/2016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576/QĐ-SYT ngày 18/9/2020</w:t>
            </w:r>
          </w:p>
        </w:tc>
      </w:tr>
      <w:tr w:rsidR="007448DA" w:rsidRPr="00497E5C" w:rsidTr="00023E03">
        <w:trPr>
          <w:trHeight w:val="1011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9 CTCPDPBN tại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Xuân Ổ B, phường Võ Cường,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Dương Thị Thanh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467/2016/BN-GCNĐKKDT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29/7/2016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592/QĐ-SYT ngày 18/9/2020</w:t>
            </w:r>
          </w:p>
        </w:tc>
      </w:tr>
      <w:tr w:rsidR="007448DA" w:rsidRPr="00497E5C" w:rsidTr="00023E03">
        <w:trPr>
          <w:trHeight w:val="11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CC- Cty CPDP Đại Phúc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278 đường Nguyễn Trãi, phường Võ Cường, TP Bắc Ninh, Bắc Ninh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Ngô Thị Chuyền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531/BN-GCNĐKKDT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6/10/2016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593/QĐ-SYT ngày 18/9/2020</w:t>
            </w:r>
          </w:p>
        </w:tc>
      </w:tr>
      <w:tr w:rsidR="007448DA" w:rsidRPr="00497E5C" w:rsidTr="00023E03">
        <w:trPr>
          <w:trHeight w:val="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Thanh Nga- Cty Quang Thành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148 Phố Vũ, phường Đại Phúc, TP Bắc Ninh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Hoàng Thị Hiểu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500/2016/BN-GCNĐKKDT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31/10/2016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587/QĐ-SYT ngày 18/9/2020</w:t>
            </w:r>
          </w:p>
        </w:tc>
      </w:tr>
      <w:tr w:rsidR="007448DA" w:rsidRPr="00497E5C" w:rsidTr="00023E03">
        <w:trPr>
          <w:trHeight w:val="1222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33 - CND TP Bắc Ninh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33 Trần Lựu, phường Thị Cầu, TP Bắc Ninh, tỉnh Bắc Ninh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Ngô Thị Thu Hương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553/2017/BN-GCNĐKKDT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19/1/2017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594/QĐ-SYT ngày 18/9/2020</w:t>
            </w:r>
          </w:p>
        </w:tc>
      </w:tr>
      <w:tr w:rsidR="007448DA" w:rsidRPr="00497E5C" w:rsidTr="00023E03">
        <w:trPr>
          <w:trHeight w:val="1151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Hương Giang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Chợ Vũ Ninh, P. Vũ Ninh, TP Bắc Ninh,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Lương Thị Hương Giang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563/2017/BN-GCNĐKKDT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2/3/2017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580/QĐ-SYT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cty đại phúc quầy 03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Phố Và, Hạp Lĩnh,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Ánh Nguyệt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567/2017/BN-gcnđkkdt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2/3/2017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604/QĐ-SYT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Tân Dược- 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Lãm Làng, phường Vân Dương,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Tạ Thị Hâ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573/2017/BN-GCNĐKKDT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14/5/2017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607/QĐ-SYT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Hiền Phước- CTCPDP Đại Phúc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Lãm Làng, phường Vân Dương,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Trần Thị Hiền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592/2017-GCNĐKKDT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14/5/2017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608/QĐ-SYT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Tuệ Tam-cty Quang Thanh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Lãm Làng, phừơng Vân Dương,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Từ Thị Nga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576/2017/BN-GCNDDKKDT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14/5/2017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603/QĐ-SYT ngày 18/9/2020</w:t>
            </w:r>
          </w:p>
        </w:tc>
      </w:tr>
      <w:tr w:rsidR="007448DA" w:rsidRPr="00497E5C" w:rsidTr="00023E03">
        <w:trPr>
          <w:trHeight w:val="967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Mạnh Dũng- 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Phố Cống Nguyễn, phường Hạp Lĩnh, thành phố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Lương Thị  Huyền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612/2017-GCNĐKKDT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22/6/2017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596/QĐ-SYT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1-CTCPDPBN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493 Ngô Gia Tự, phường Tiền An,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Mai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198/2017/BN-GCNĐKKDT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585/QĐ-SYT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40-CTCPDPBN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24 Trần Lựu Khu 5, phường Thị Cầu,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Nga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196/2017/BN-GCNĐKKDT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575/QĐ-SYT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số 47 CTCPDP Bắc Ninh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Chợ Vũ Ninh, P. Vũ Ninh, TP Bắc Ninh,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Loan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216/2017/BN-GCNĐKKDT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583/QĐ-SYT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số 45 CTCPDP Bắc Ninh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1 Hồ Ngọc Lân, P. Kinh Bắc, TP Bắc Ninh,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 Liên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215/2017/BN-GCNĐKKDT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582/QĐ-SYT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An Thuyên- CTCPDP Đại Phúc Bắc Ninh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Xuân Ổ A, phường Võ Cường,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Thuyên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126/2017/BN-GCNĐKKD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581/QĐ-SYT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33 - chi nhánh thành phố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56 Trần Lựu khu 5, phường Thị Cầu,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Đoàn Thị Thủy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627/2017-GCNĐKKDT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23/6/2017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591/QĐ-SYT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21-CTCPDPBN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167 Nguyễn Cao, phường Ninh Xá,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Dương Thị Ninh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637/2017-GCNĐKKDT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26/6/2017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578/QĐ-SYT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61-CTCPDPBN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40 Cầu Cạn Y Na, phường Kinh Bắc,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Dương Thị Thoa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640/2017-GCNĐKKDT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26/6/2017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577/QĐ-SYT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11-CTCPDPBN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6 khu 5, P. Thị Cầu, TP Bắ</w:t>
            </w:r>
            <w:r>
              <w:rPr>
                <w:rFonts w:cs="Times New Roman"/>
                <w:sz w:val="26"/>
                <w:szCs w:val="26"/>
              </w:rPr>
              <w:t>c Ninh, Bắc</w:t>
            </w:r>
            <w:r w:rsidRPr="00497E5C">
              <w:rPr>
                <w:rFonts w:cs="Times New Roman"/>
                <w:sz w:val="26"/>
                <w:szCs w:val="26"/>
              </w:rPr>
              <w:t xml:space="preserve">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Văn Phong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245/2017/BN-GCNĐKKDT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26/6/2017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588/QĐ-SYT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32-CTCPDPBN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3 phường Đại Phúc,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Thu Hà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632/2017-GCNĐKKDT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26/6/2017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584/QĐ-SYT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06 -CTCPDPBN Chi nhánh TP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16 tổ 18 khu 4, phường Vệ An,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Đặt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635/2017-GCNĐKKDT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26/6/2017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579/QĐ-SYT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số 43 CTCPDP Bắc Ninh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Đươờng Đấu Mã, P. Vũ Ninh,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Minh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214/2017/BN-GCNĐKKDT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26/6/2017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595/QĐ-SYT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26-cty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632 đường Thiên Đức, phường Vạn An,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Đỗ Thị Hòa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656/2017-GCNĐKKDT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27/6/2017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597/QĐ-SYT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Thanh Huyền-cty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Lãm Làng, phường Vân Dương,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Thanh Huyền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653/2017-GCNĐKKDT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27/6/2017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606/QĐ-SYT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Huệ Nguyệt- 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Tiền Xá, phường Hạp Lĩnh,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Nguyễn Thị Nguyệt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647/2017-GCNĐKKDT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27/6/2017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601/QĐ-SYT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Huyền Nhung-cty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Lãm Làng, phường Vân Dương,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La Thị Huyền Nhung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651/2017-GCNĐKKDT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27/6/2017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605/QĐ-SYT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Ngân Anh-cty Tâm Bắc Việt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Số 16 Trần Lựu khu 5, phường Thị Cầu, TP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Đại Thị kim Ngân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661/2017-GCNĐKKDT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29/6/2017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590/QĐ-SYT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Bảo Lan-cty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Lãm Làng, phường Vân Dương, TP Bắc Ninh, tỉnh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Trịnh Thị Lân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668/2017-GCNĐKKDT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29/6/2017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598/QĐ-SYT ngày 18/9/2020</w:t>
            </w:r>
          </w:p>
        </w:tc>
      </w:tr>
      <w:tr w:rsidR="007448DA" w:rsidRPr="00497E5C" w:rsidTr="00023E03">
        <w:trPr>
          <w:trHeight w:val="1133"/>
        </w:trPr>
        <w:tc>
          <w:tcPr>
            <w:tcW w:w="563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97E5C">
              <w:rPr>
                <w:rFonts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41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 số 5-cty Quang Thành</w:t>
            </w:r>
          </w:p>
        </w:tc>
        <w:tc>
          <w:tcPr>
            <w:tcW w:w="3172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Khu Chu Mẫu, P. Vân Dương, TP Bắc Ninh, Bắc Ninh</w:t>
            </w:r>
          </w:p>
        </w:tc>
        <w:tc>
          <w:tcPr>
            <w:tcW w:w="2214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Đồng Thị Tấm</w:t>
            </w:r>
          </w:p>
        </w:tc>
        <w:tc>
          <w:tcPr>
            <w:tcW w:w="1985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654/2017-GCNĐKKDT</w:t>
            </w:r>
          </w:p>
        </w:tc>
        <w:tc>
          <w:tcPr>
            <w:tcW w:w="1276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27/6/2017</w:t>
            </w:r>
          </w:p>
        </w:tc>
        <w:tc>
          <w:tcPr>
            <w:tcW w:w="1559" w:type="dxa"/>
            <w:vAlign w:val="center"/>
          </w:tcPr>
          <w:p w:rsidR="007448DA" w:rsidRPr="00497E5C" w:rsidRDefault="007448DA" w:rsidP="008C00C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7E5C">
              <w:rPr>
                <w:rFonts w:cs="Times New Roman"/>
                <w:sz w:val="26"/>
                <w:szCs w:val="26"/>
              </w:rPr>
              <w:t>QUẦY THUỐC</w:t>
            </w:r>
          </w:p>
        </w:tc>
        <w:tc>
          <w:tcPr>
            <w:tcW w:w="2410" w:type="dxa"/>
            <w:vAlign w:val="center"/>
          </w:tcPr>
          <w:p w:rsidR="007448DA" w:rsidRPr="000D12A2" w:rsidRDefault="007448DA" w:rsidP="008C00C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QĐ số 599/QĐ-SYT ngày 18/9/2020</w:t>
            </w:r>
          </w:p>
        </w:tc>
      </w:tr>
    </w:tbl>
    <w:p w:rsidR="00B918B0" w:rsidRPr="00497E5C" w:rsidRDefault="00B918B0" w:rsidP="00AD01DF">
      <w:pPr>
        <w:jc w:val="center"/>
        <w:rPr>
          <w:i/>
          <w:sz w:val="26"/>
          <w:szCs w:val="26"/>
        </w:rPr>
      </w:pPr>
    </w:p>
    <w:p w:rsidR="00652948" w:rsidRDefault="00652948" w:rsidP="00AD01DF">
      <w:pPr>
        <w:jc w:val="center"/>
        <w:rPr>
          <w:i/>
          <w:sz w:val="26"/>
          <w:szCs w:val="26"/>
        </w:rPr>
      </w:pPr>
    </w:p>
    <w:p w:rsidR="00652948" w:rsidRPr="000F653E" w:rsidRDefault="00652948" w:rsidP="00AD01DF">
      <w:pPr>
        <w:jc w:val="center"/>
        <w:rPr>
          <w:i/>
          <w:sz w:val="26"/>
          <w:szCs w:val="26"/>
        </w:rPr>
      </w:pPr>
    </w:p>
    <w:sectPr w:rsidR="00652948" w:rsidRPr="000F653E" w:rsidSect="007B4D14">
      <w:pgSz w:w="16840" w:h="11907" w:orient="landscape" w:code="9"/>
      <w:pgMar w:top="993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E"/>
    <w:rsid w:val="0000619D"/>
    <w:rsid w:val="000157F6"/>
    <w:rsid w:val="00023E03"/>
    <w:rsid w:val="00074CED"/>
    <w:rsid w:val="00076474"/>
    <w:rsid w:val="000939A5"/>
    <w:rsid w:val="00132A7B"/>
    <w:rsid w:val="00163E0D"/>
    <w:rsid w:val="00197A0B"/>
    <w:rsid w:val="001C3806"/>
    <w:rsid w:val="0021395E"/>
    <w:rsid w:val="00240D2E"/>
    <w:rsid w:val="00245F6A"/>
    <w:rsid w:val="00251411"/>
    <w:rsid w:val="00267480"/>
    <w:rsid w:val="002763F9"/>
    <w:rsid w:val="00292892"/>
    <w:rsid w:val="00293D17"/>
    <w:rsid w:val="00296657"/>
    <w:rsid w:val="00321F75"/>
    <w:rsid w:val="00326C98"/>
    <w:rsid w:val="00353066"/>
    <w:rsid w:val="00365A0E"/>
    <w:rsid w:val="00375E7A"/>
    <w:rsid w:val="00390873"/>
    <w:rsid w:val="003A18F4"/>
    <w:rsid w:val="003B1856"/>
    <w:rsid w:val="003B3E98"/>
    <w:rsid w:val="003D120A"/>
    <w:rsid w:val="00441F83"/>
    <w:rsid w:val="00483C1F"/>
    <w:rsid w:val="00493BD3"/>
    <w:rsid w:val="00497E5C"/>
    <w:rsid w:val="004D4A5C"/>
    <w:rsid w:val="004E6E86"/>
    <w:rsid w:val="00500AC7"/>
    <w:rsid w:val="00503506"/>
    <w:rsid w:val="005437C0"/>
    <w:rsid w:val="005B290D"/>
    <w:rsid w:val="005B67BD"/>
    <w:rsid w:val="005E456F"/>
    <w:rsid w:val="005E5F54"/>
    <w:rsid w:val="006020B7"/>
    <w:rsid w:val="00603742"/>
    <w:rsid w:val="006213A3"/>
    <w:rsid w:val="00652948"/>
    <w:rsid w:val="006C4123"/>
    <w:rsid w:val="006C443C"/>
    <w:rsid w:val="007119DE"/>
    <w:rsid w:val="007147DF"/>
    <w:rsid w:val="00717284"/>
    <w:rsid w:val="007448DA"/>
    <w:rsid w:val="00786DC5"/>
    <w:rsid w:val="007B4D14"/>
    <w:rsid w:val="007B5FF0"/>
    <w:rsid w:val="007E26E8"/>
    <w:rsid w:val="00817170"/>
    <w:rsid w:val="00823EB2"/>
    <w:rsid w:val="0087475F"/>
    <w:rsid w:val="008C00CC"/>
    <w:rsid w:val="008E6250"/>
    <w:rsid w:val="00913597"/>
    <w:rsid w:val="00913AA4"/>
    <w:rsid w:val="009154EB"/>
    <w:rsid w:val="00942A98"/>
    <w:rsid w:val="00986E87"/>
    <w:rsid w:val="009875A2"/>
    <w:rsid w:val="009A6F85"/>
    <w:rsid w:val="009D2088"/>
    <w:rsid w:val="009D7960"/>
    <w:rsid w:val="00A323CA"/>
    <w:rsid w:val="00A67691"/>
    <w:rsid w:val="00AD01DF"/>
    <w:rsid w:val="00AD1315"/>
    <w:rsid w:val="00AD732D"/>
    <w:rsid w:val="00AF18EE"/>
    <w:rsid w:val="00AF24F4"/>
    <w:rsid w:val="00B0503B"/>
    <w:rsid w:val="00B714F8"/>
    <w:rsid w:val="00B918B0"/>
    <w:rsid w:val="00BA2F97"/>
    <w:rsid w:val="00C121BB"/>
    <w:rsid w:val="00C37F11"/>
    <w:rsid w:val="00C51C73"/>
    <w:rsid w:val="00C74D67"/>
    <w:rsid w:val="00CB5DC6"/>
    <w:rsid w:val="00CD7700"/>
    <w:rsid w:val="00CF61E2"/>
    <w:rsid w:val="00D376F0"/>
    <w:rsid w:val="00DA11BE"/>
    <w:rsid w:val="00DD1BE7"/>
    <w:rsid w:val="00E05A1F"/>
    <w:rsid w:val="00E56D96"/>
    <w:rsid w:val="00E71A1E"/>
    <w:rsid w:val="00E85A7E"/>
    <w:rsid w:val="00E91673"/>
    <w:rsid w:val="00EF1CD0"/>
    <w:rsid w:val="00EF4294"/>
    <w:rsid w:val="00F11482"/>
    <w:rsid w:val="00F15E74"/>
    <w:rsid w:val="00F2484E"/>
    <w:rsid w:val="00F3004F"/>
    <w:rsid w:val="00F45DF5"/>
    <w:rsid w:val="00F54770"/>
    <w:rsid w:val="00F5759B"/>
    <w:rsid w:val="00FC4295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CA"/>
  </w:style>
  <w:style w:type="paragraph" w:styleId="Heading1">
    <w:name w:val="heading 1"/>
    <w:basedOn w:val="Normal1"/>
    <w:next w:val="Normal1"/>
    <w:link w:val="Heading1Char"/>
    <w:rsid w:val="0021395E"/>
    <w:pPr>
      <w:keepNext/>
      <w:jc w:val="center"/>
      <w:outlineLvl w:val="0"/>
    </w:pPr>
    <w:rPr>
      <w:b/>
      <w:color w:val="0000FF"/>
    </w:rPr>
  </w:style>
  <w:style w:type="paragraph" w:styleId="Heading3">
    <w:name w:val="heading 3"/>
    <w:basedOn w:val="Normal1"/>
    <w:next w:val="Normal1"/>
    <w:link w:val="Heading3Char"/>
    <w:rsid w:val="0021395E"/>
    <w:pPr>
      <w:keepNext/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95E"/>
    <w:rPr>
      <w:rFonts w:eastAsia="Times New Roman" w:cs="Times New Roman"/>
      <w:b/>
      <w:color w:val="0000FF"/>
      <w:szCs w:val="28"/>
    </w:rPr>
  </w:style>
  <w:style w:type="character" w:customStyle="1" w:styleId="Heading3Char">
    <w:name w:val="Heading 3 Char"/>
    <w:basedOn w:val="DefaultParagraphFont"/>
    <w:link w:val="Heading3"/>
    <w:rsid w:val="0021395E"/>
    <w:rPr>
      <w:rFonts w:eastAsia="Times New Roman" w:cs="Times New Roman"/>
      <w:b/>
      <w:sz w:val="24"/>
      <w:szCs w:val="24"/>
    </w:rPr>
  </w:style>
  <w:style w:type="paragraph" w:customStyle="1" w:styleId="Normal1">
    <w:name w:val="Normal1"/>
    <w:rsid w:val="0021395E"/>
    <w:pPr>
      <w:spacing w:after="0" w:line="240" w:lineRule="auto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CB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CA"/>
  </w:style>
  <w:style w:type="paragraph" w:styleId="Heading1">
    <w:name w:val="heading 1"/>
    <w:basedOn w:val="Normal1"/>
    <w:next w:val="Normal1"/>
    <w:link w:val="Heading1Char"/>
    <w:rsid w:val="0021395E"/>
    <w:pPr>
      <w:keepNext/>
      <w:jc w:val="center"/>
      <w:outlineLvl w:val="0"/>
    </w:pPr>
    <w:rPr>
      <w:b/>
      <w:color w:val="0000FF"/>
    </w:rPr>
  </w:style>
  <w:style w:type="paragraph" w:styleId="Heading3">
    <w:name w:val="heading 3"/>
    <w:basedOn w:val="Normal1"/>
    <w:next w:val="Normal1"/>
    <w:link w:val="Heading3Char"/>
    <w:rsid w:val="0021395E"/>
    <w:pPr>
      <w:keepNext/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95E"/>
    <w:rPr>
      <w:rFonts w:eastAsia="Times New Roman" w:cs="Times New Roman"/>
      <w:b/>
      <w:color w:val="0000FF"/>
      <w:szCs w:val="28"/>
    </w:rPr>
  </w:style>
  <w:style w:type="character" w:customStyle="1" w:styleId="Heading3Char">
    <w:name w:val="Heading 3 Char"/>
    <w:basedOn w:val="DefaultParagraphFont"/>
    <w:link w:val="Heading3"/>
    <w:rsid w:val="0021395E"/>
    <w:rPr>
      <w:rFonts w:eastAsia="Times New Roman" w:cs="Times New Roman"/>
      <w:b/>
      <w:sz w:val="24"/>
      <w:szCs w:val="24"/>
    </w:rPr>
  </w:style>
  <w:style w:type="paragraph" w:customStyle="1" w:styleId="Normal1">
    <w:name w:val="Normal1"/>
    <w:rsid w:val="0021395E"/>
    <w:pPr>
      <w:spacing w:after="0" w:line="240" w:lineRule="auto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CB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Admin</cp:lastModifiedBy>
  <cp:revision>2</cp:revision>
  <cp:lastPrinted>2020-09-18T03:25:00Z</cp:lastPrinted>
  <dcterms:created xsi:type="dcterms:W3CDTF">2020-09-21T03:21:00Z</dcterms:created>
  <dcterms:modified xsi:type="dcterms:W3CDTF">2020-09-21T03:21:00Z</dcterms:modified>
</cp:coreProperties>
</file>