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F2832" w14:textId="77777777" w:rsidR="00667BA3" w:rsidRPr="00524C3E" w:rsidRDefault="004A061E" w:rsidP="00871193">
      <w:pPr>
        <w:spacing w:after="120"/>
        <w:jc w:val="center"/>
        <w:rPr>
          <w:b/>
          <w:color w:val="000000" w:themeColor="text1"/>
          <w:sz w:val="32"/>
          <w:szCs w:val="32"/>
        </w:rPr>
      </w:pPr>
      <w:r w:rsidRPr="00524C3E">
        <w:rPr>
          <w:b/>
          <w:color w:val="000000" w:themeColor="text1"/>
          <w:sz w:val="32"/>
          <w:szCs w:val="32"/>
        </w:rPr>
        <w:t>CHƯƠNG TRÌNH</w:t>
      </w:r>
    </w:p>
    <w:p w14:paraId="42A82350" w14:textId="77777777" w:rsidR="00D6378C" w:rsidRPr="00D6378C" w:rsidRDefault="00642BD5" w:rsidP="008C114C">
      <w:pPr>
        <w:jc w:val="center"/>
        <w:rPr>
          <w:rFonts w:ascii="Times New Roman Bold" w:hAnsi="Times New Roman Bold" w:cs="Times New Roman"/>
          <w:b/>
          <w:color w:val="000000" w:themeColor="text1"/>
          <w:sz w:val="28"/>
          <w:szCs w:val="28"/>
        </w:rPr>
      </w:pPr>
      <w:r w:rsidRPr="00D6378C">
        <w:rPr>
          <w:rFonts w:ascii="Times New Roman Bold" w:hAnsi="Times New Roman Bold" w:cs="Times New Roman"/>
          <w:b/>
          <w:color w:val="000000" w:themeColor="text1"/>
          <w:sz w:val="28"/>
          <w:szCs w:val="28"/>
        </w:rPr>
        <w:t xml:space="preserve">Hội thảo </w:t>
      </w:r>
      <w:r w:rsidR="00654D2A" w:rsidRPr="00D6378C">
        <w:rPr>
          <w:rFonts w:ascii="Times New Roman Bold" w:hAnsi="Times New Roman Bold" w:cs="Times New Roman"/>
          <w:b/>
          <w:color w:val="000000" w:themeColor="text1"/>
          <w:sz w:val="28"/>
          <w:szCs w:val="28"/>
        </w:rPr>
        <w:t xml:space="preserve">góp ý dự thảo </w:t>
      </w:r>
      <w:r w:rsidR="00FE6BA7" w:rsidRPr="00D6378C">
        <w:rPr>
          <w:rFonts w:ascii="Times New Roman Bold" w:hAnsi="Times New Roman Bold" w:cs="Times New Roman"/>
          <w:b/>
          <w:color w:val="000000" w:themeColor="text1"/>
          <w:sz w:val="28"/>
          <w:szCs w:val="28"/>
        </w:rPr>
        <w:t>“</w:t>
      </w:r>
      <w:r w:rsidRPr="00D6378C">
        <w:rPr>
          <w:rFonts w:ascii="Times New Roman Bold" w:hAnsi="Times New Roman Bold" w:cs="Times New Roman"/>
          <w:b/>
          <w:color w:val="000000" w:themeColor="text1"/>
          <w:sz w:val="28"/>
          <w:szCs w:val="28"/>
        </w:rPr>
        <w:t xml:space="preserve">Quy định một số giải pháp kỹ thuật nâng cao an toàn phòng cháy, chữa cháy cho các cơ sở, công trình không bảo đảm yêu cầu về phòng cháy và chữa cháy và không có khả năng khắc phục theo các tiêu chuẩn, quy chuẩn kỹ thuật tại thời điểm đưa vào hoạt động đến trước ngày </w:t>
      </w:r>
    </w:p>
    <w:p w14:paraId="68914668" w14:textId="2846E411" w:rsidR="00D6378C" w:rsidRPr="00D6378C" w:rsidRDefault="00642BD5" w:rsidP="008C114C">
      <w:pPr>
        <w:jc w:val="center"/>
        <w:rPr>
          <w:rFonts w:ascii="Times New Roman Bold" w:hAnsi="Times New Roman Bold" w:cs="Times New Roman"/>
          <w:b/>
          <w:color w:val="000000" w:themeColor="text1"/>
          <w:sz w:val="28"/>
          <w:szCs w:val="28"/>
        </w:rPr>
      </w:pPr>
      <w:r w:rsidRPr="00D6378C">
        <w:rPr>
          <w:rFonts w:ascii="Times New Roman Bold" w:hAnsi="Times New Roman Bold" w:cs="Times New Roman"/>
          <w:b/>
          <w:color w:val="000000" w:themeColor="text1"/>
          <w:sz w:val="28"/>
          <w:szCs w:val="28"/>
        </w:rPr>
        <w:t xml:space="preserve">Luật Phòng cháy, chữa cháy và cứu nạn, cứu hộ có hiệu lực thi hành thuộc </w:t>
      </w:r>
    </w:p>
    <w:p w14:paraId="70A5C0F1" w14:textId="38D899CE" w:rsidR="009703C9" w:rsidRPr="00D6378C" w:rsidRDefault="00642BD5" w:rsidP="008C114C">
      <w:pPr>
        <w:jc w:val="center"/>
        <w:rPr>
          <w:b/>
          <w:color w:val="000000" w:themeColor="text1"/>
        </w:rPr>
      </w:pPr>
      <w:r w:rsidRPr="00D6378C">
        <w:rPr>
          <w:rFonts w:ascii="Times New Roman Bold" w:hAnsi="Times New Roman Bold" w:cs="Times New Roman"/>
          <w:b/>
          <w:color w:val="000000" w:themeColor="text1"/>
          <w:sz w:val="28"/>
          <w:szCs w:val="28"/>
        </w:rPr>
        <w:t>thầm quyền quản lý của Bộ Xây dựng</w:t>
      </w:r>
      <w:r w:rsidR="00FE6BA7" w:rsidRPr="00D6378C">
        <w:rPr>
          <w:rFonts w:ascii="Times New Roman Bold" w:hAnsi="Times New Roman Bold" w:cs="Times New Roman"/>
          <w:b/>
          <w:color w:val="000000" w:themeColor="text1"/>
          <w:sz w:val="28"/>
          <w:szCs w:val="28"/>
        </w:rPr>
        <w:t>”</w:t>
      </w:r>
    </w:p>
    <w:p w14:paraId="7247B3A7" w14:textId="42E8C239" w:rsidR="00C81B65" w:rsidRPr="00524C3E" w:rsidRDefault="00642BD5" w:rsidP="007F5912">
      <w:pPr>
        <w:jc w:val="center"/>
        <w:rPr>
          <w:rFonts w:eastAsia="Times New Roman"/>
          <w:b/>
          <w:bCs/>
          <w:color w:val="000000" w:themeColor="text1"/>
          <w:spacing w:val="-8"/>
          <w:szCs w:val="24"/>
          <w:lang w:val="pt-BR"/>
        </w:rPr>
      </w:pPr>
      <w:r w:rsidRPr="00524C3E">
        <w:rPr>
          <w:noProof/>
          <w:color w:val="000000" w:themeColor="text1"/>
          <w:sz w:val="28"/>
        </w:rPr>
        <mc:AlternateContent>
          <mc:Choice Requires="wps">
            <w:drawing>
              <wp:anchor distT="4294967295" distB="4294967295" distL="114300" distR="114300" simplePos="0" relativeHeight="251659264" behindDoc="0" locked="0" layoutInCell="1" allowOverlap="1" wp14:anchorId="5E782D20" wp14:editId="5736361C">
                <wp:simplePos x="0" y="0"/>
                <wp:positionH relativeFrom="margin">
                  <wp:posOffset>2136140</wp:posOffset>
                </wp:positionH>
                <wp:positionV relativeFrom="paragraph">
                  <wp:posOffset>46384</wp:posOffset>
                </wp:positionV>
                <wp:extent cx="1562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99817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8.2pt,3.65pt" to="291.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" strokecolor="black [3040]">
                <o:lock v:ext="edit" shapetype="f"/>
                <w10:wrap anchorx="margin"/>
              </v:line>
            </w:pict>
          </mc:Fallback>
        </mc:AlternateContent>
      </w:r>
    </w:p>
    <w:p w14:paraId="1A149711" w14:textId="033740DD" w:rsidR="00A74BDC" w:rsidRPr="00524C3E" w:rsidRDefault="00A74BDC" w:rsidP="008762FA">
      <w:pPr>
        <w:spacing w:before="60" w:after="60" w:line="360" w:lineRule="auto"/>
        <w:ind w:firstLine="567"/>
        <w:rPr>
          <w:bCs/>
          <w:color w:val="000000" w:themeColor="text1"/>
          <w:spacing w:val="4"/>
          <w:sz w:val="28"/>
          <w:lang w:val="pt-BR"/>
        </w:rPr>
      </w:pPr>
      <w:r w:rsidRPr="00524C3E">
        <w:rPr>
          <w:b/>
          <w:bCs/>
          <w:color w:val="000000" w:themeColor="text1"/>
          <w:spacing w:val="4"/>
          <w:sz w:val="28"/>
          <w:lang w:val="pt-BR"/>
        </w:rPr>
        <w:t>Chủ trì:</w:t>
      </w:r>
      <w:r w:rsidRPr="00524C3E">
        <w:rPr>
          <w:bCs/>
          <w:color w:val="000000" w:themeColor="text1"/>
          <w:spacing w:val="4"/>
          <w:sz w:val="28"/>
          <w:lang w:val="pt-BR"/>
        </w:rPr>
        <w:t xml:space="preserve"> Thứ trưởng Bộ Xây dựng </w:t>
      </w:r>
      <w:r w:rsidR="00642BD5" w:rsidRPr="00524C3E">
        <w:rPr>
          <w:bCs/>
          <w:color w:val="000000" w:themeColor="text1"/>
          <w:spacing w:val="4"/>
          <w:sz w:val="28"/>
          <w:lang w:val="pt-BR"/>
        </w:rPr>
        <w:t>Phạm Minh Hà</w:t>
      </w:r>
    </w:p>
    <w:p w14:paraId="0BE3A1A7" w14:textId="51E7E558" w:rsidR="00731CF2" w:rsidRPr="00524C3E" w:rsidRDefault="00731CF2" w:rsidP="008762FA">
      <w:pPr>
        <w:spacing w:before="60" w:after="60" w:line="360" w:lineRule="auto"/>
        <w:ind w:firstLine="567"/>
        <w:rPr>
          <w:i/>
          <w:color w:val="000000" w:themeColor="text1"/>
          <w:spacing w:val="4"/>
          <w:sz w:val="28"/>
          <w:lang w:val="pt-BR"/>
        </w:rPr>
      </w:pPr>
      <w:r w:rsidRPr="00524C3E">
        <w:rPr>
          <w:b/>
          <w:bCs/>
          <w:color w:val="000000" w:themeColor="text1"/>
          <w:spacing w:val="4"/>
          <w:sz w:val="28"/>
          <w:lang w:val="pt-BR"/>
        </w:rPr>
        <w:t>Thời gian:</w:t>
      </w:r>
      <w:r w:rsidR="00B07FCA" w:rsidRPr="00524C3E">
        <w:rPr>
          <w:color w:val="000000" w:themeColor="text1"/>
          <w:spacing w:val="4"/>
          <w:sz w:val="28"/>
          <w:lang w:val="pt-BR"/>
        </w:rPr>
        <w:t xml:space="preserve"> 1/2</w:t>
      </w:r>
      <w:r w:rsidR="00667BA3" w:rsidRPr="00524C3E">
        <w:rPr>
          <w:color w:val="000000" w:themeColor="text1"/>
          <w:spacing w:val="4"/>
          <w:sz w:val="28"/>
          <w:lang w:val="pt-BR"/>
        </w:rPr>
        <w:t xml:space="preserve"> ngày</w:t>
      </w:r>
      <w:r w:rsidRPr="00524C3E">
        <w:rPr>
          <w:color w:val="000000" w:themeColor="text1"/>
          <w:spacing w:val="4"/>
          <w:sz w:val="28"/>
          <w:lang w:val="pt-BR"/>
        </w:rPr>
        <w:t xml:space="preserve">, </w:t>
      </w:r>
      <w:r w:rsidR="00667BA3" w:rsidRPr="00524C3E">
        <w:rPr>
          <w:color w:val="000000" w:themeColor="text1"/>
          <w:spacing w:val="4"/>
          <w:sz w:val="28"/>
          <w:lang w:val="pt-BR"/>
        </w:rPr>
        <w:t xml:space="preserve">bắt đầu </w:t>
      </w:r>
      <w:r w:rsidRPr="00524C3E">
        <w:rPr>
          <w:color w:val="000000" w:themeColor="text1"/>
          <w:spacing w:val="4"/>
          <w:sz w:val="28"/>
          <w:lang w:val="pt-BR"/>
        </w:rPr>
        <w:t xml:space="preserve">từ </w:t>
      </w:r>
      <w:r w:rsidR="00D6378C">
        <w:rPr>
          <w:color w:val="000000" w:themeColor="text1"/>
          <w:spacing w:val="4"/>
          <w:sz w:val="28"/>
          <w:lang w:val="pt-BR"/>
        </w:rPr>
        <w:t>08</w:t>
      </w:r>
      <w:r w:rsidR="00322550" w:rsidRPr="00524C3E">
        <w:rPr>
          <w:color w:val="000000" w:themeColor="text1"/>
          <w:spacing w:val="4"/>
          <w:sz w:val="28"/>
          <w:lang w:val="pt-BR"/>
        </w:rPr>
        <w:t>h</w:t>
      </w:r>
      <w:r w:rsidR="00D6378C">
        <w:rPr>
          <w:color w:val="000000" w:themeColor="text1"/>
          <w:spacing w:val="4"/>
          <w:sz w:val="28"/>
          <w:lang w:val="pt-BR"/>
        </w:rPr>
        <w:t>3</w:t>
      </w:r>
      <w:r w:rsidR="00995370" w:rsidRPr="00524C3E">
        <w:rPr>
          <w:color w:val="000000" w:themeColor="text1"/>
          <w:spacing w:val="4"/>
          <w:sz w:val="28"/>
          <w:lang w:val="pt-BR"/>
        </w:rPr>
        <w:t>0’</w:t>
      </w:r>
      <w:r w:rsidR="00476E39" w:rsidRPr="00524C3E">
        <w:rPr>
          <w:color w:val="000000" w:themeColor="text1"/>
          <w:spacing w:val="4"/>
          <w:sz w:val="28"/>
          <w:lang w:val="pt-BR"/>
        </w:rPr>
        <w:t xml:space="preserve">, thứ </w:t>
      </w:r>
      <w:r w:rsidR="00B95AD7">
        <w:rPr>
          <w:color w:val="000000" w:themeColor="text1"/>
          <w:spacing w:val="4"/>
          <w:sz w:val="28"/>
          <w:lang w:val="pt-BR"/>
        </w:rPr>
        <w:t>B</w:t>
      </w:r>
      <w:r w:rsidR="000C69D2" w:rsidRPr="00524C3E">
        <w:rPr>
          <w:color w:val="000000" w:themeColor="text1"/>
          <w:spacing w:val="4"/>
          <w:sz w:val="28"/>
          <w:lang w:val="pt-BR"/>
        </w:rPr>
        <w:t>a</w:t>
      </w:r>
      <w:r w:rsidR="00531536" w:rsidRPr="00524C3E">
        <w:rPr>
          <w:color w:val="000000" w:themeColor="text1"/>
          <w:spacing w:val="4"/>
          <w:sz w:val="28"/>
          <w:lang w:val="pt-BR"/>
        </w:rPr>
        <w:t>, n</w:t>
      </w:r>
      <w:r w:rsidRPr="00524C3E">
        <w:rPr>
          <w:color w:val="000000" w:themeColor="text1"/>
          <w:spacing w:val="4"/>
          <w:sz w:val="28"/>
          <w:lang w:val="pt-BR"/>
        </w:rPr>
        <w:t xml:space="preserve">gày </w:t>
      </w:r>
      <w:r w:rsidR="000C69D2" w:rsidRPr="00524C3E">
        <w:rPr>
          <w:color w:val="000000" w:themeColor="text1"/>
          <w:spacing w:val="4"/>
          <w:sz w:val="28"/>
          <w:lang w:val="pt-BR"/>
        </w:rPr>
        <w:t>09</w:t>
      </w:r>
      <w:r w:rsidR="009703C9" w:rsidRPr="00524C3E">
        <w:rPr>
          <w:color w:val="000000" w:themeColor="text1"/>
          <w:spacing w:val="4"/>
          <w:sz w:val="28"/>
          <w:lang w:val="pt-BR"/>
        </w:rPr>
        <w:t>/</w:t>
      </w:r>
      <w:r w:rsidR="000C69D2" w:rsidRPr="00524C3E">
        <w:rPr>
          <w:color w:val="000000" w:themeColor="text1"/>
          <w:spacing w:val="4"/>
          <w:sz w:val="28"/>
          <w:lang w:val="pt-BR"/>
        </w:rPr>
        <w:t>6</w:t>
      </w:r>
      <w:r w:rsidR="00322550" w:rsidRPr="00524C3E">
        <w:rPr>
          <w:color w:val="000000" w:themeColor="text1"/>
          <w:spacing w:val="4"/>
          <w:sz w:val="28"/>
          <w:lang w:val="pt-BR"/>
        </w:rPr>
        <w:t>/202</w:t>
      </w:r>
      <w:r w:rsidR="001216E6" w:rsidRPr="00524C3E">
        <w:rPr>
          <w:color w:val="000000" w:themeColor="text1"/>
          <w:spacing w:val="4"/>
          <w:sz w:val="28"/>
          <w:lang w:val="pt-BR"/>
        </w:rPr>
        <w:t>6</w:t>
      </w:r>
      <w:r w:rsidR="00531536" w:rsidRPr="00524C3E">
        <w:rPr>
          <w:color w:val="000000" w:themeColor="text1"/>
          <w:spacing w:val="4"/>
          <w:sz w:val="28"/>
          <w:lang w:val="pt-BR"/>
        </w:rPr>
        <w:t>.</w:t>
      </w:r>
    </w:p>
    <w:p w14:paraId="47551715" w14:textId="0EEEE43E" w:rsidR="00CF0C5D" w:rsidRPr="00524C3E" w:rsidRDefault="00731CF2" w:rsidP="00DA52FE">
      <w:pPr>
        <w:spacing w:before="60" w:after="60" w:line="288" w:lineRule="auto"/>
        <w:ind w:firstLine="567"/>
        <w:jc w:val="both"/>
        <w:rPr>
          <w:rFonts w:eastAsia="Arial" w:cs="Times New Roman"/>
          <w:color w:val="000000" w:themeColor="text1"/>
          <w:sz w:val="28"/>
          <w:szCs w:val="28"/>
          <w:lang w:val="pt-BR"/>
        </w:rPr>
      </w:pPr>
      <w:r w:rsidRPr="00524C3E">
        <w:rPr>
          <w:b/>
          <w:bCs/>
          <w:color w:val="000000" w:themeColor="text1"/>
          <w:spacing w:val="2"/>
          <w:sz w:val="28"/>
          <w:lang w:val="pt-BR"/>
        </w:rPr>
        <w:t>Địa điểm:</w:t>
      </w:r>
      <w:bookmarkStart w:id="0" w:name="_Hlk122076189"/>
      <w:r w:rsidR="00493E3C" w:rsidRPr="00524C3E">
        <w:rPr>
          <w:b/>
          <w:bCs/>
          <w:color w:val="000000" w:themeColor="text1"/>
          <w:spacing w:val="2"/>
          <w:sz w:val="28"/>
          <w:lang w:val="pt-BR"/>
        </w:rPr>
        <w:t xml:space="preserve"> </w:t>
      </w:r>
      <w:r w:rsidR="00CF0C5D" w:rsidRPr="00524C3E">
        <w:rPr>
          <w:rFonts w:cs="Times New Roman"/>
          <w:color w:val="000000" w:themeColor="text1"/>
          <w:sz w:val="28"/>
          <w:szCs w:val="28"/>
          <w:lang w:val="pt-BR"/>
        </w:rPr>
        <w:t>trực tiếp tại Hội trường tầng 7 nhà D, trụ sở Bộ Xây dựng - số 80 Trần Hưng Đạo, TP. Hà Nộ</w:t>
      </w:r>
      <w:r w:rsidR="005307D6" w:rsidRPr="00524C3E">
        <w:rPr>
          <w:rFonts w:cs="Times New Roman"/>
          <w:color w:val="000000" w:themeColor="text1"/>
          <w:sz w:val="28"/>
          <w:szCs w:val="28"/>
          <w:lang w:val="pt-BR"/>
        </w:rPr>
        <w:t xml:space="preserve">i và </w:t>
      </w:r>
      <w:r w:rsidR="00CF0C5D" w:rsidRPr="00524C3E">
        <w:rPr>
          <w:rFonts w:cs="Times New Roman"/>
          <w:color w:val="000000" w:themeColor="text1"/>
          <w:sz w:val="28"/>
          <w:szCs w:val="28"/>
          <w:lang w:val="pt-BR"/>
        </w:rPr>
        <w:t>trực tuyến tại các đị</w:t>
      </w:r>
      <w:r w:rsidR="007A6142" w:rsidRPr="00524C3E">
        <w:rPr>
          <w:rFonts w:cs="Times New Roman"/>
          <w:color w:val="000000" w:themeColor="text1"/>
          <w:sz w:val="28"/>
          <w:szCs w:val="28"/>
          <w:lang w:val="pt-BR"/>
        </w:rPr>
        <w:t>a</w:t>
      </w:r>
      <w:r w:rsidR="00A063EB" w:rsidRPr="00524C3E">
        <w:rPr>
          <w:rFonts w:cs="Times New Roman"/>
          <w:color w:val="000000" w:themeColor="text1"/>
          <w:sz w:val="28"/>
          <w:szCs w:val="28"/>
          <w:lang w:val="pt-BR"/>
        </w:rPr>
        <w:t xml:space="preserve"> điểm cầu của địa</w:t>
      </w:r>
      <w:r w:rsidR="007A6142" w:rsidRPr="00524C3E">
        <w:rPr>
          <w:rFonts w:cs="Times New Roman"/>
          <w:color w:val="000000" w:themeColor="text1"/>
          <w:sz w:val="28"/>
          <w:szCs w:val="28"/>
          <w:lang w:val="pt-BR"/>
        </w:rPr>
        <w:t xml:space="preserve"> phương.</w:t>
      </w:r>
    </w:p>
    <w:p w14:paraId="4B291CBC" w14:textId="171FB9CD" w:rsidR="00493E3C" w:rsidRPr="00524C3E" w:rsidRDefault="00493E3C" w:rsidP="00A81C3F">
      <w:pPr>
        <w:spacing w:line="264" w:lineRule="auto"/>
        <w:ind w:firstLine="567"/>
        <w:jc w:val="both"/>
        <w:rPr>
          <w:iCs/>
          <w:color w:val="000000" w:themeColor="text1"/>
          <w:spacing w:val="2"/>
          <w:sz w:val="28"/>
          <w:szCs w:val="28"/>
          <w:lang w:val="pt-BR"/>
        </w:rPr>
      </w:pPr>
    </w:p>
    <w:tbl>
      <w:tblPr>
        <w:tblStyle w:val="TableGrid"/>
        <w:tblW w:w="10484" w:type="dxa"/>
        <w:jc w:val="center"/>
        <w:tblLook w:val="04A0" w:firstRow="1" w:lastRow="0" w:firstColumn="1" w:lastColumn="0" w:noHBand="0" w:noVBand="1"/>
      </w:tblPr>
      <w:tblGrid>
        <w:gridCol w:w="615"/>
        <w:gridCol w:w="2215"/>
        <w:gridCol w:w="4536"/>
        <w:gridCol w:w="3118"/>
      </w:tblGrid>
      <w:tr w:rsidR="00660A98" w:rsidRPr="00524C3E" w14:paraId="5ED74B13" w14:textId="77777777" w:rsidTr="003023B1">
        <w:trPr>
          <w:trHeight w:val="611"/>
          <w:tblHeader/>
          <w:jc w:val="center"/>
        </w:trPr>
        <w:tc>
          <w:tcPr>
            <w:tcW w:w="615" w:type="dxa"/>
            <w:shd w:val="clear" w:color="auto" w:fill="DBE5F1" w:themeFill="accent1" w:themeFillTint="33"/>
            <w:vAlign w:val="center"/>
          </w:tcPr>
          <w:bookmarkEnd w:id="0"/>
          <w:p w14:paraId="1A979872" w14:textId="77777777" w:rsidR="00660A98" w:rsidRPr="00524C3E" w:rsidRDefault="00660A98" w:rsidP="004E73D6">
            <w:pPr>
              <w:jc w:val="center"/>
              <w:rPr>
                <w:b/>
                <w:color w:val="000000" w:themeColor="text1"/>
                <w:sz w:val="28"/>
                <w:szCs w:val="26"/>
              </w:rPr>
            </w:pPr>
            <w:r w:rsidRPr="00524C3E">
              <w:rPr>
                <w:b/>
                <w:color w:val="000000" w:themeColor="text1"/>
                <w:sz w:val="28"/>
                <w:szCs w:val="26"/>
              </w:rPr>
              <w:t>TT</w:t>
            </w:r>
          </w:p>
        </w:tc>
        <w:tc>
          <w:tcPr>
            <w:tcW w:w="2215" w:type="dxa"/>
            <w:shd w:val="clear" w:color="auto" w:fill="DBE5F1" w:themeFill="accent1" w:themeFillTint="33"/>
            <w:vAlign w:val="center"/>
          </w:tcPr>
          <w:p w14:paraId="0A37E52F" w14:textId="4B0C6B15" w:rsidR="00660A98" w:rsidRPr="00524C3E" w:rsidRDefault="00660A98" w:rsidP="00660A98">
            <w:pPr>
              <w:jc w:val="center"/>
              <w:rPr>
                <w:b/>
                <w:color w:val="000000" w:themeColor="text1"/>
                <w:sz w:val="28"/>
                <w:szCs w:val="26"/>
              </w:rPr>
            </w:pPr>
            <w:r w:rsidRPr="00524C3E">
              <w:rPr>
                <w:b/>
                <w:color w:val="000000" w:themeColor="text1"/>
                <w:sz w:val="28"/>
                <w:szCs w:val="26"/>
              </w:rPr>
              <w:t>Thời gian</w:t>
            </w:r>
          </w:p>
        </w:tc>
        <w:tc>
          <w:tcPr>
            <w:tcW w:w="4536" w:type="dxa"/>
            <w:shd w:val="clear" w:color="auto" w:fill="DBE5F1" w:themeFill="accent1" w:themeFillTint="33"/>
            <w:vAlign w:val="center"/>
          </w:tcPr>
          <w:p w14:paraId="44C01C9D" w14:textId="78A26CE1" w:rsidR="00660A98" w:rsidRPr="00524C3E" w:rsidRDefault="00660A98" w:rsidP="004E73D6">
            <w:pPr>
              <w:jc w:val="center"/>
              <w:rPr>
                <w:b/>
                <w:color w:val="000000" w:themeColor="text1"/>
                <w:sz w:val="28"/>
                <w:szCs w:val="26"/>
              </w:rPr>
            </w:pPr>
            <w:r w:rsidRPr="00524C3E">
              <w:rPr>
                <w:b/>
                <w:color w:val="000000" w:themeColor="text1"/>
                <w:sz w:val="28"/>
                <w:szCs w:val="26"/>
              </w:rPr>
              <w:t>Nội dung</w:t>
            </w:r>
          </w:p>
        </w:tc>
        <w:tc>
          <w:tcPr>
            <w:tcW w:w="3118" w:type="dxa"/>
            <w:shd w:val="clear" w:color="auto" w:fill="DBE5F1" w:themeFill="accent1" w:themeFillTint="33"/>
            <w:vAlign w:val="center"/>
          </w:tcPr>
          <w:p w14:paraId="19168CA7" w14:textId="77777777" w:rsidR="00660A98" w:rsidRPr="00524C3E" w:rsidRDefault="00660A98" w:rsidP="00506473">
            <w:pPr>
              <w:jc w:val="center"/>
              <w:rPr>
                <w:b/>
                <w:color w:val="000000" w:themeColor="text1"/>
                <w:sz w:val="28"/>
                <w:szCs w:val="26"/>
              </w:rPr>
            </w:pPr>
            <w:r w:rsidRPr="00524C3E">
              <w:rPr>
                <w:b/>
                <w:color w:val="000000" w:themeColor="text1"/>
                <w:sz w:val="28"/>
                <w:szCs w:val="26"/>
              </w:rPr>
              <w:t>Thực hiện</w:t>
            </w:r>
          </w:p>
        </w:tc>
      </w:tr>
      <w:tr w:rsidR="00CF635D" w:rsidRPr="00524C3E" w14:paraId="3C806CAC" w14:textId="77777777" w:rsidTr="003023B1">
        <w:trPr>
          <w:trHeight w:val="611"/>
          <w:jc w:val="center"/>
        </w:trPr>
        <w:tc>
          <w:tcPr>
            <w:tcW w:w="615" w:type="dxa"/>
            <w:vAlign w:val="center"/>
          </w:tcPr>
          <w:p w14:paraId="58E4AD77" w14:textId="77777777" w:rsidR="00CF635D" w:rsidRPr="00524C3E" w:rsidRDefault="00CF635D" w:rsidP="004E73D6">
            <w:pPr>
              <w:jc w:val="center"/>
              <w:rPr>
                <w:b/>
                <w:color w:val="000000" w:themeColor="text1"/>
                <w:sz w:val="28"/>
                <w:szCs w:val="26"/>
              </w:rPr>
            </w:pPr>
          </w:p>
        </w:tc>
        <w:tc>
          <w:tcPr>
            <w:tcW w:w="2215" w:type="dxa"/>
            <w:vAlign w:val="center"/>
          </w:tcPr>
          <w:p w14:paraId="57DF8B4A" w14:textId="4CB6B50B" w:rsidR="00CF635D" w:rsidRPr="00524C3E" w:rsidRDefault="00D6378C" w:rsidP="00CF635D">
            <w:pPr>
              <w:jc w:val="center"/>
              <w:rPr>
                <w:rFonts w:cs="Times New Roman"/>
                <w:color w:val="000000" w:themeColor="text1"/>
                <w:sz w:val="26"/>
                <w:szCs w:val="26"/>
              </w:rPr>
            </w:pPr>
            <w:r>
              <w:rPr>
                <w:rFonts w:cs="Times New Roman"/>
                <w:color w:val="000000" w:themeColor="text1"/>
                <w:sz w:val="26"/>
                <w:szCs w:val="26"/>
              </w:rPr>
              <w:t>08</w:t>
            </w:r>
            <w:r w:rsidR="00CF635D" w:rsidRPr="00524C3E">
              <w:rPr>
                <w:rFonts w:cs="Times New Roman"/>
                <w:color w:val="000000" w:themeColor="text1"/>
                <w:sz w:val="26"/>
                <w:szCs w:val="26"/>
              </w:rPr>
              <w:t>h</w:t>
            </w:r>
            <w:r>
              <w:rPr>
                <w:rFonts w:cs="Times New Roman"/>
                <w:color w:val="000000" w:themeColor="text1"/>
                <w:sz w:val="26"/>
                <w:szCs w:val="26"/>
              </w:rPr>
              <w:t>00</w:t>
            </w:r>
            <w:r w:rsidR="00CF635D" w:rsidRPr="00524C3E">
              <w:rPr>
                <w:rFonts w:cs="Times New Roman"/>
                <w:color w:val="000000" w:themeColor="text1"/>
                <w:sz w:val="26"/>
                <w:szCs w:val="26"/>
              </w:rPr>
              <w:t xml:space="preserve">’- </w:t>
            </w:r>
            <w:r>
              <w:rPr>
                <w:rFonts w:cs="Times New Roman"/>
                <w:color w:val="000000" w:themeColor="text1"/>
                <w:sz w:val="26"/>
                <w:szCs w:val="26"/>
              </w:rPr>
              <w:t>08</w:t>
            </w:r>
            <w:r w:rsidR="00CF635D" w:rsidRPr="00524C3E">
              <w:rPr>
                <w:rFonts w:cs="Times New Roman"/>
                <w:color w:val="000000" w:themeColor="text1"/>
                <w:sz w:val="26"/>
                <w:szCs w:val="26"/>
              </w:rPr>
              <w:t>h</w:t>
            </w:r>
            <w:r>
              <w:rPr>
                <w:rFonts w:cs="Times New Roman"/>
                <w:color w:val="000000" w:themeColor="text1"/>
                <w:sz w:val="26"/>
                <w:szCs w:val="26"/>
              </w:rPr>
              <w:t>30</w:t>
            </w:r>
            <w:r w:rsidR="00CF635D" w:rsidRPr="00524C3E">
              <w:rPr>
                <w:rFonts w:cs="Times New Roman"/>
                <w:color w:val="000000" w:themeColor="text1"/>
                <w:sz w:val="26"/>
                <w:szCs w:val="26"/>
              </w:rPr>
              <w:t>’</w:t>
            </w:r>
          </w:p>
        </w:tc>
        <w:tc>
          <w:tcPr>
            <w:tcW w:w="4536" w:type="dxa"/>
            <w:vAlign w:val="center"/>
          </w:tcPr>
          <w:p w14:paraId="35EF86A7" w14:textId="2EF2CB92" w:rsidR="00CF635D" w:rsidRPr="00524C3E" w:rsidRDefault="00CF635D" w:rsidP="00165B9B">
            <w:pPr>
              <w:jc w:val="both"/>
              <w:rPr>
                <w:rFonts w:cs="Times New Roman"/>
                <w:color w:val="000000" w:themeColor="text1"/>
                <w:sz w:val="26"/>
                <w:szCs w:val="26"/>
              </w:rPr>
            </w:pPr>
            <w:r w:rsidRPr="00524C3E">
              <w:rPr>
                <w:rFonts w:cs="Times New Roman"/>
                <w:color w:val="000000" w:themeColor="text1"/>
                <w:sz w:val="26"/>
                <w:szCs w:val="26"/>
              </w:rPr>
              <w:t>Đón tiế</w:t>
            </w:r>
            <w:r w:rsidR="00165B9B" w:rsidRPr="00524C3E">
              <w:rPr>
                <w:rFonts w:cs="Times New Roman"/>
                <w:color w:val="000000" w:themeColor="text1"/>
                <w:sz w:val="26"/>
                <w:szCs w:val="26"/>
              </w:rPr>
              <w:t>p,</w:t>
            </w:r>
            <w:r w:rsidRPr="00524C3E">
              <w:rPr>
                <w:rFonts w:cs="Times New Roman"/>
                <w:color w:val="000000" w:themeColor="text1"/>
                <w:sz w:val="26"/>
                <w:szCs w:val="26"/>
              </w:rPr>
              <w:t xml:space="preserve"> đăng ký đại biể</w:t>
            </w:r>
            <w:r w:rsidR="00165B9B" w:rsidRPr="00524C3E">
              <w:rPr>
                <w:rFonts w:cs="Times New Roman"/>
                <w:color w:val="000000" w:themeColor="text1"/>
                <w:sz w:val="26"/>
                <w:szCs w:val="26"/>
              </w:rPr>
              <w:t>u và</w:t>
            </w:r>
            <w:r w:rsidRPr="00524C3E">
              <w:rPr>
                <w:rFonts w:cs="Times New Roman"/>
                <w:color w:val="000000" w:themeColor="text1"/>
                <w:sz w:val="26"/>
                <w:szCs w:val="26"/>
              </w:rPr>
              <w:t xml:space="preserve"> hướng dẫn ổn định chỗ ngồi</w:t>
            </w:r>
          </w:p>
        </w:tc>
        <w:tc>
          <w:tcPr>
            <w:tcW w:w="3118" w:type="dxa"/>
            <w:vAlign w:val="center"/>
          </w:tcPr>
          <w:p w14:paraId="410D764E" w14:textId="5288E6F9" w:rsidR="00CF635D" w:rsidRPr="00524C3E" w:rsidRDefault="00CF635D" w:rsidP="00587A53">
            <w:pPr>
              <w:jc w:val="both"/>
              <w:rPr>
                <w:rFonts w:cs="Times New Roman"/>
                <w:color w:val="000000" w:themeColor="text1"/>
                <w:sz w:val="26"/>
                <w:szCs w:val="26"/>
              </w:rPr>
            </w:pPr>
            <w:r w:rsidRPr="00524C3E">
              <w:rPr>
                <w:rFonts w:cs="Times New Roman"/>
                <w:color w:val="000000" w:themeColor="text1"/>
                <w:sz w:val="26"/>
                <w:szCs w:val="26"/>
              </w:rPr>
              <w:t>Vụ KHCNMT&amp;VLXD</w:t>
            </w:r>
            <w:r w:rsidR="000C69D2" w:rsidRPr="00524C3E">
              <w:rPr>
                <w:rFonts w:cs="Times New Roman"/>
                <w:color w:val="000000" w:themeColor="text1"/>
                <w:sz w:val="26"/>
                <w:szCs w:val="26"/>
              </w:rPr>
              <w:t>, Viện KHCNXD</w:t>
            </w:r>
          </w:p>
        </w:tc>
      </w:tr>
      <w:tr w:rsidR="00660A98" w:rsidRPr="00524C3E" w14:paraId="4D13D529" w14:textId="77777777" w:rsidTr="003023B1">
        <w:trPr>
          <w:trHeight w:val="1024"/>
          <w:jc w:val="center"/>
        </w:trPr>
        <w:tc>
          <w:tcPr>
            <w:tcW w:w="615" w:type="dxa"/>
            <w:vAlign w:val="center"/>
          </w:tcPr>
          <w:p w14:paraId="04680B5F" w14:textId="16F07C64" w:rsidR="00660A98" w:rsidRPr="00524C3E" w:rsidRDefault="00660A98" w:rsidP="00772ECC">
            <w:pPr>
              <w:pStyle w:val="ListParagraph"/>
              <w:numPr>
                <w:ilvl w:val="0"/>
                <w:numId w:val="1"/>
              </w:numPr>
              <w:jc w:val="center"/>
              <w:rPr>
                <w:b/>
                <w:bCs/>
                <w:color w:val="000000" w:themeColor="text1"/>
                <w:sz w:val="26"/>
                <w:szCs w:val="26"/>
              </w:rPr>
            </w:pPr>
          </w:p>
        </w:tc>
        <w:tc>
          <w:tcPr>
            <w:tcW w:w="2215" w:type="dxa"/>
            <w:vAlign w:val="center"/>
          </w:tcPr>
          <w:p w14:paraId="6B8607FC" w14:textId="4CD542D7" w:rsidR="00660A98" w:rsidRPr="00524C3E" w:rsidRDefault="00D6378C" w:rsidP="00A4225B">
            <w:pPr>
              <w:jc w:val="both"/>
              <w:rPr>
                <w:rFonts w:cs="Times New Roman"/>
                <w:bCs/>
                <w:color w:val="000000" w:themeColor="text1"/>
                <w:sz w:val="26"/>
                <w:szCs w:val="26"/>
                <w:lang w:val="pt-BR"/>
              </w:rPr>
            </w:pPr>
            <w:r>
              <w:rPr>
                <w:rFonts w:cs="Times New Roman"/>
                <w:bCs/>
                <w:color w:val="000000" w:themeColor="text1"/>
                <w:sz w:val="26"/>
                <w:szCs w:val="26"/>
                <w:lang w:val="pt-BR"/>
              </w:rPr>
              <w:t>08</w:t>
            </w:r>
            <w:r w:rsidR="00660A98" w:rsidRPr="00524C3E">
              <w:rPr>
                <w:rFonts w:cs="Times New Roman"/>
                <w:bCs/>
                <w:color w:val="000000" w:themeColor="text1"/>
                <w:sz w:val="26"/>
                <w:szCs w:val="26"/>
                <w:lang w:val="pt-BR"/>
              </w:rPr>
              <w:t>h</w:t>
            </w:r>
            <w:r>
              <w:rPr>
                <w:rFonts w:cs="Times New Roman"/>
                <w:bCs/>
                <w:color w:val="000000" w:themeColor="text1"/>
                <w:sz w:val="26"/>
                <w:szCs w:val="26"/>
                <w:lang w:val="pt-BR"/>
              </w:rPr>
              <w:t>30</w:t>
            </w:r>
            <w:r w:rsidR="007611DD" w:rsidRPr="00524C3E">
              <w:rPr>
                <w:rFonts w:cs="Times New Roman"/>
                <w:bCs/>
                <w:color w:val="000000" w:themeColor="text1"/>
                <w:sz w:val="26"/>
                <w:szCs w:val="26"/>
                <w:lang w:val="pt-BR"/>
              </w:rPr>
              <w:t xml:space="preserve">’ - </w:t>
            </w:r>
            <w:r>
              <w:rPr>
                <w:rFonts w:cs="Times New Roman"/>
                <w:bCs/>
                <w:color w:val="000000" w:themeColor="text1"/>
                <w:sz w:val="26"/>
                <w:szCs w:val="26"/>
                <w:lang w:val="pt-BR"/>
              </w:rPr>
              <w:t>08</w:t>
            </w:r>
            <w:r w:rsidR="00B07FCA" w:rsidRPr="00524C3E">
              <w:rPr>
                <w:rFonts w:cs="Times New Roman"/>
                <w:bCs/>
                <w:color w:val="000000" w:themeColor="text1"/>
                <w:sz w:val="26"/>
                <w:szCs w:val="26"/>
                <w:lang w:val="pt-BR"/>
              </w:rPr>
              <w:t>h</w:t>
            </w:r>
            <w:r>
              <w:rPr>
                <w:rFonts w:cs="Times New Roman"/>
                <w:bCs/>
                <w:color w:val="000000" w:themeColor="text1"/>
                <w:sz w:val="26"/>
                <w:szCs w:val="26"/>
                <w:lang w:val="pt-BR"/>
              </w:rPr>
              <w:t>35</w:t>
            </w:r>
            <w:r w:rsidR="00B07FCA" w:rsidRPr="00524C3E">
              <w:rPr>
                <w:rFonts w:cs="Times New Roman"/>
                <w:bCs/>
                <w:color w:val="000000" w:themeColor="text1"/>
                <w:sz w:val="26"/>
                <w:szCs w:val="26"/>
                <w:lang w:val="pt-BR"/>
              </w:rPr>
              <w:t>’</w:t>
            </w:r>
          </w:p>
          <w:p w14:paraId="04814562" w14:textId="7CA1028D" w:rsidR="00DB5C79" w:rsidRPr="00524C3E" w:rsidRDefault="00DB5C79" w:rsidP="00DB5C79">
            <w:pPr>
              <w:jc w:val="both"/>
              <w:rPr>
                <w:rFonts w:cs="Times New Roman"/>
                <w:noProof/>
                <w:color w:val="000000" w:themeColor="text1"/>
                <w:spacing w:val="-8"/>
                <w:sz w:val="26"/>
                <w:szCs w:val="26"/>
                <w:lang w:val="pt-BR"/>
              </w:rPr>
            </w:pPr>
            <w:r w:rsidRPr="00524C3E">
              <w:rPr>
                <w:rFonts w:cs="Times New Roman"/>
                <w:bCs/>
                <w:i/>
                <w:color w:val="000000" w:themeColor="text1"/>
                <w:sz w:val="26"/>
                <w:szCs w:val="26"/>
                <w:lang w:val="pt-BR"/>
              </w:rPr>
              <w:t>(thời lượng 05’)</w:t>
            </w:r>
          </w:p>
        </w:tc>
        <w:tc>
          <w:tcPr>
            <w:tcW w:w="4536" w:type="dxa"/>
            <w:vAlign w:val="center"/>
          </w:tcPr>
          <w:p w14:paraId="2688EB78" w14:textId="13B2A093" w:rsidR="00660A98" w:rsidRPr="00524C3E" w:rsidRDefault="007D0F2E" w:rsidP="00660A98">
            <w:pPr>
              <w:jc w:val="both"/>
              <w:rPr>
                <w:rFonts w:cs="Times New Roman"/>
                <w:bCs/>
                <w:color w:val="000000" w:themeColor="text1"/>
                <w:sz w:val="26"/>
                <w:szCs w:val="26"/>
                <w:lang w:val="pt-BR"/>
              </w:rPr>
            </w:pPr>
            <w:r w:rsidRPr="00524C3E">
              <w:rPr>
                <w:rFonts w:cs="Times New Roman"/>
                <w:color w:val="000000" w:themeColor="text1"/>
                <w:sz w:val="26"/>
                <w:szCs w:val="26"/>
                <w:lang w:val="it-IT"/>
              </w:rPr>
              <w:t>Tuyên bố lý do, giới thiệu đại biểu</w:t>
            </w:r>
          </w:p>
        </w:tc>
        <w:tc>
          <w:tcPr>
            <w:tcW w:w="3118" w:type="dxa"/>
            <w:vAlign w:val="center"/>
          </w:tcPr>
          <w:p w14:paraId="6DBE17A8" w14:textId="25CE5D30" w:rsidR="00660A98" w:rsidRPr="00524C3E" w:rsidRDefault="004E10E7" w:rsidP="00587A53">
            <w:pPr>
              <w:jc w:val="both"/>
              <w:rPr>
                <w:rFonts w:cs="Times New Roman"/>
                <w:bCs/>
                <w:color w:val="000000" w:themeColor="text1"/>
                <w:spacing w:val="-8"/>
                <w:sz w:val="26"/>
                <w:szCs w:val="26"/>
                <w:lang w:val="pt-BR"/>
              </w:rPr>
            </w:pPr>
            <w:r w:rsidRPr="00524C3E">
              <w:rPr>
                <w:rFonts w:cs="Times New Roman"/>
                <w:color w:val="000000" w:themeColor="text1"/>
                <w:sz w:val="26"/>
                <w:szCs w:val="26"/>
                <w:lang w:val="it-IT"/>
              </w:rPr>
              <w:t>Đại diện</w:t>
            </w:r>
            <w:r w:rsidR="000C69D2" w:rsidRPr="00524C3E">
              <w:rPr>
                <w:rFonts w:cs="Times New Roman"/>
                <w:color w:val="000000" w:themeColor="text1"/>
                <w:sz w:val="26"/>
                <w:szCs w:val="26"/>
                <w:lang w:val="it-IT"/>
              </w:rPr>
              <w:t xml:space="preserve"> Lãnh đạo</w:t>
            </w:r>
            <w:r w:rsidRPr="00524C3E">
              <w:rPr>
                <w:rFonts w:cs="Times New Roman"/>
                <w:color w:val="000000" w:themeColor="text1"/>
                <w:sz w:val="26"/>
                <w:szCs w:val="26"/>
                <w:lang w:val="it-IT"/>
              </w:rPr>
              <w:t xml:space="preserve"> </w:t>
            </w:r>
            <w:r w:rsidR="00654D2A" w:rsidRPr="00524C3E">
              <w:rPr>
                <w:rFonts w:cs="Times New Roman"/>
                <w:color w:val="000000" w:themeColor="text1"/>
                <w:sz w:val="26"/>
                <w:szCs w:val="26"/>
                <w:lang w:val="it-IT"/>
              </w:rPr>
              <w:t>Vụ KHCNMT&amp;VLXD</w:t>
            </w:r>
          </w:p>
        </w:tc>
      </w:tr>
      <w:tr w:rsidR="00660A98" w:rsidRPr="00524C3E" w14:paraId="0481DEDB" w14:textId="77777777" w:rsidTr="003023B1">
        <w:trPr>
          <w:trHeight w:val="1016"/>
          <w:jc w:val="center"/>
        </w:trPr>
        <w:tc>
          <w:tcPr>
            <w:tcW w:w="615" w:type="dxa"/>
            <w:vAlign w:val="center"/>
          </w:tcPr>
          <w:p w14:paraId="0CE56BA7" w14:textId="22E0D4D5" w:rsidR="00660A98" w:rsidRPr="00524C3E" w:rsidRDefault="00660A98" w:rsidP="00772ECC">
            <w:pPr>
              <w:pStyle w:val="ListParagraph"/>
              <w:numPr>
                <w:ilvl w:val="0"/>
                <w:numId w:val="1"/>
              </w:numPr>
              <w:jc w:val="center"/>
              <w:rPr>
                <w:b/>
                <w:bCs/>
                <w:color w:val="000000" w:themeColor="text1"/>
                <w:sz w:val="26"/>
                <w:szCs w:val="26"/>
                <w:lang w:val="pt-BR"/>
              </w:rPr>
            </w:pPr>
          </w:p>
        </w:tc>
        <w:tc>
          <w:tcPr>
            <w:tcW w:w="2215" w:type="dxa"/>
            <w:vAlign w:val="center"/>
          </w:tcPr>
          <w:p w14:paraId="4D52D450" w14:textId="74A2950C" w:rsidR="00660A98" w:rsidRPr="00524C3E" w:rsidRDefault="00D6378C" w:rsidP="00CB4701">
            <w:pPr>
              <w:jc w:val="both"/>
              <w:rPr>
                <w:rFonts w:cs="Times New Roman"/>
                <w:bCs/>
                <w:color w:val="000000" w:themeColor="text1"/>
                <w:sz w:val="26"/>
                <w:szCs w:val="26"/>
                <w:lang w:val="pt-BR"/>
              </w:rPr>
            </w:pPr>
            <w:r>
              <w:rPr>
                <w:rFonts w:cs="Times New Roman"/>
                <w:bCs/>
                <w:color w:val="000000" w:themeColor="text1"/>
                <w:sz w:val="26"/>
                <w:szCs w:val="26"/>
                <w:lang w:val="pt-BR"/>
              </w:rPr>
              <w:t>08</w:t>
            </w:r>
            <w:r w:rsidR="007E19B6" w:rsidRPr="00524C3E">
              <w:rPr>
                <w:rFonts w:cs="Times New Roman"/>
                <w:bCs/>
                <w:color w:val="000000" w:themeColor="text1"/>
                <w:sz w:val="26"/>
                <w:szCs w:val="26"/>
                <w:lang w:val="pt-BR"/>
              </w:rPr>
              <w:t>h</w:t>
            </w:r>
            <w:r>
              <w:rPr>
                <w:rFonts w:cs="Times New Roman"/>
                <w:bCs/>
                <w:color w:val="000000" w:themeColor="text1"/>
                <w:sz w:val="26"/>
                <w:szCs w:val="26"/>
                <w:lang w:val="pt-BR"/>
              </w:rPr>
              <w:t>35</w:t>
            </w:r>
            <w:r w:rsidR="00B07FCA" w:rsidRPr="00524C3E">
              <w:rPr>
                <w:rFonts w:cs="Times New Roman"/>
                <w:bCs/>
                <w:color w:val="000000" w:themeColor="text1"/>
                <w:sz w:val="26"/>
                <w:szCs w:val="26"/>
                <w:lang w:val="pt-BR"/>
              </w:rPr>
              <w:t>’</w:t>
            </w:r>
            <w:r w:rsidR="00660A98" w:rsidRPr="00524C3E">
              <w:rPr>
                <w:rFonts w:cs="Times New Roman"/>
                <w:bCs/>
                <w:color w:val="000000" w:themeColor="text1"/>
                <w:sz w:val="26"/>
                <w:szCs w:val="26"/>
                <w:lang w:val="pt-BR"/>
              </w:rPr>
              <w:t xml:space="preserve"> </w:t>
            </w:r>
            <w:r w:rsidR="007E19B6" w:rsidRPr="00524C3E">
              <w:rPr>
                <w:rFonts w:cs="Times New Roman"/>
                <w:bCs/>
                <w:color w:val="000000" w:themeColor="text1"/>
                <w:sz w:val="26"/>
                <w:szCs w:val="26"/>
                <w:lang w:val="pt-BR"/>
              </w:rPr>
              <w:t>–</w:t>
            </w:r>
            <w:r w:rsidR="00660A98" w:rsidRPr="00524C3E">
              <w:rPr>
                <w:rFonts w:cs="Times New Roman"/>
                <w:bCs/>
                <w:color w:val="000000" w:themeColor="text1"/>
                <w:sz w:val="26"/>
                <w:szCs w:val="26"/>
                <w:lang w:val="pt-BR"/>
              </w:rPr>
              <w:t xml:space="preserve"> </w:t>
            </w:r>
            <w:r>
              <w:rPr>
                <w:rFonts w:cs="Times New Roman"/>
                <w:bCs/>
                <w:color w:val="000000" w:themeColor="text1"/>
                <w:sz w:val="26"/>
                <w:szCs w:val="26"/>
                <w:lang w:val="pt-BR"/>
              </w:rPr>
              <w:t>08</w:t>
            </w:r>
            <w:r w:rsidR="007E19B6" w:rsidRPr="00524C3E">
              <w:rPr>
                <w:rFonts w:cs="Times New Roman"/>
                <w:bCs/>
                <w:color w:val="000000" w:themeColor="text1"/>
                <w:sz w:val="26"/>
                <w:szCs w:val="26"/>
                <w:lang w:val="pt-BR"/>
              </w:rPr>
              <w:t>h</w:t>
            </w:r>
            <w:r>
              <w:rPr>
                <w:rFonts w:cs="Times New Roman"/>
                <w:bCs/>
                <w:color w:val="000000" w:themeColor="text1"/>
                <w:sz w:val="26"/>
                <w:szCs w:val="26"/>
                <w:lang w:val="pt-BR"/>
              </w:rPr>
              <w:t>45</w:t>
            </w:r>
            <w:r w:rsidR="00B07FCA" w:rsidRPr="00524C3E">
              <w:rPr>
                <w:rFonts w:cs="Times New Roman"/>
                <w:bCs/>
                <w:color w:val="000000" w:themeColor="text1"/>
                <w:sz w:val="26"/>
                <w:szCs w:val="26"/>
                <w:lang w:val="pt-BR"/>
              </w:rPr>
              <w:t>’</w:t>
            </w:r>
          </w:p>
          <w:p w14:paraId="769B5229" w14:textId="5B79FC96" w:rsidR="00DB5C79" w:rsidRPr="00524C3E" w:rsidRDefault="00DB5C79" w:rsidP="00CB4701">
            <w:pPr>
              <w:jc w:val="both"/>
              <w:rPr>
                <w:rFonts w:cs="Times New Roman"/>
                <w:i/>
                <w:noProof/>
                <w:color w:val="000000" w:themeColor="text1"/>
                <w:sz w:val="26"/>
                <w:szCs w:val="26"/>
                <w:lang w:val="pt-BR"/>
              </w:rPr>
            </w:pPr>
            <w:r w:rsidRPr="00524C3E">
              <w:rPr>
                <w:rFonts w:cs="Times New Roman"/>
                <w:bCs/>
                <w:i/>
                <w:color w:val="000000" w:themeColor="text1"/>
                <w:sz w:val="26"/>
                <w:szCs w:val="26"/>
                <w:lang w:val="pt-BR"/>
              </w:rPr>
              <w:t>(thời lượng 10’)</w:t>
            </w:r>
          </w:p>
        </w:tc>
        <w:tc>
          <w:tcPr>
            <w:tcW w:w="4536" w:type="dxa"/>
            <w:vAlign w:val="center"/>
          </w:tcPr>
          <w:p w14:paraId="585F8C68" w14:textId="322C9B0A" w:rsidR="00660A98" w:rsidRPr="00524C3E" w:rsidRDefault="004E10E7" w:rsidP="00384D7E">
            <w:pPr>
              <w:jc w:val="both"/>
              <w:rPr>
                <w:rFonts w:cs="Times New Roman"/>
                <w:bCs/>
                <w:color w:val="000000" w:themeColor="text1"/>
                <w:sz w:val="26"/>
                <w:szCs w:val="26"/>
                <w:lang w:val="pt-BR"/>
              </w:rPr>
            </w:pPr>
            <w:r w:rsidRPr="00524C3E">
              <w:rPr>
                <w:rFonts w:cs="Times New Roman"/>
                <w:color w:val="000000" w:themeColor="text1"/>
                <w:sz w:val="26"/>
                <w:szCs w:val="26"/>
                <w:lang w:val="it-IT"/>
              </w:rPr>
              <w:t>Khai mạc</w:t>
            </w:r>
            <w:r w:rsidR="00E1109C">
              <w:rPr>
                <w:rFonts w:cs="Times New Roman"/>
                <w:color w:val="000000" w:themeColor="text1"/>
                <w:sz w:val="26"/>
                <w:szCs w:val="26"/>
                <w:lang w:val="it-IT"/>
              </w:rPr>
              <w:t>, phát biểu chỉ đạo chung tại</w:t>
            </w:r>
            <w:r w:rsidRPr="00524C3E">
              <w:rPr>
                <w:rFonts w:cs="Times New Roman"/>
                <w:color w:val="000000" w:themeColor="text1"/>
                <w:sz w:val="26"/>
                <w:szCs w:val="26"/>
                <w:lang w:val="it-IT"/>
              </w:rPr>
              <w:t xml:space="preserve"> Hội nghị</w:t>
            </w:r>
          </w:p>
        </w:tc>
        <w:tc>
          <w:tcPr>
            <w:tcW w:w="3118" w:type="dxa"/>
            <w:vAlign w:val="center"/>
          </w:tcPr>
          <w:p w14:paraId="649A4819" w14:textId="5ACB4E05" w:rsidR="00660A98" w:rsidRPr="00524C3E" w:rsidRDefault="004E10E7" w:rsidP="00587A53">
            <w:pPr>
              <w:jc w:val="both"/>
              <w:rPr>
                <w:rFonts w:cs="Times New Roman"/>
                <w:bCs/>
                <w:color w:val="000000" w:themeColor="text1"/>
                <w:spacing w:val="-8"/>
                <w:sz w:val="26"/>
                <w:szCs w:val="26"/>
                <w:lang w:val="pt-BR"/>
              </w:rPr>
            </w:pPr>
            <w:r w:rsidRPr="00524C3E">
              <w:rPr>
                <w:rFonts w:cs="Times New Roman"/>
                <w:color w:val="000000" w:themeColor="text1"/>
                <w:sz w:val="26"/>
                <w:szCs w:val="26"/>
                <w:lang w:val="it-IT"/>
              </w:rPr>
              <w:t xml:space="preserve">Thứ trưởng Bộ Xây dựng </w:t>
            </w:r>
            <w:r w:rsidR="00496E4F" w:rsidRPr="00524C3E">
              <w:rPr>
                <w:rFonts w:cs="Times New Roman"/>
                <w:color w:val="000000" w:themeColor="text1"/>
                <w:sz w:val="26"/>
                <w:szCs w:val="26"/>
                <w:lang w:val="it-IT"/>
              </w:rPr>
              <w:t>Phạm Minh Hà</w:t>
            </w:r>
          </w:p>
        </w:tc>
      </w:tr>
      <w:tr w:rsidR="00440C91" w:rsidRPr="00524C3E" w14:paraId="729AB2D0" w14:textId="77777777" w:rsidTr="003023B1">
        <w:trPr>
          <w:trHeight w:val="367"/>
          <w:jc w:val="center"/>
        </w:trPr>
        <w:tc>
          <w:tcPr>
            <w:tcW w:w="615" w:type="dxa"/>
            <w:vAlign w:val="center"/>
          </w:tcPr>
          <w:p w14:paraId="42ECAE15" w14:textId="77777777" w:rsidR="00440C91" w:rsidRPr="00524C3E" w:rsidRDefault="00440C91" w:rsidP="00440C91">
            <w:pPr>
              <w:pStyle w:val="ListParagraph"/>
              <w:numPr>
                <w:ilvl w:val="0"/>
                <w:numId w:val="1"/>
              </w:numPr>
              <w:jc w:val="center"/>
              <w:rPr>
                <w:b/>
                <w:bCs/>
                <w:color w:val="000000" w:themeColor="text1"/>
                <w:sz w:val="26"/>
                <w:szCs w:val="26"/>
              </w:rPr>
            </w:pPr>
          </w:p>
        </w:tc>
        <w:tc>
          <w:tcPr>
            <w:tcW w:w="2215" w:type="dxa"/>
            <w:vAlign w:val="center"/>
          </w:tcPr>
          <w:p w14:paraId="21F9FA1C" w14:textId="7C962BCB" w:rsidR="00440C91" w:rsidRPr="00524C3E" w:rsidRDefault="00D6378C" w:rsidP="00440C91">
            <w:pPr>
              <w:widowControl w:val="0"/>
              <w:jc w:val="both"/>
              <w:rPr>
                <w:rFonts w:cs="Times New Roman"/>
                <w:bCs/>
                <w:color w:val="000000" w:themeColor="text1"/>
                <w:sz w:val="26"/>
                <w:szCs w:val="26"/>
                <w:lang w:val="pt-BR"/>
              </w:rPr>
            </w:pPr>
            <w:r>
              <w:rPr>
                <w:rFonts w:cs="Times New Roman"/>
                <w:bCs/>
                <w:color w:val="000000" w:themeColor="text1"/>
                <w:sz w:val="26"/>
                <w:szCs w:val="26"/>
                <w:lang w:val="pt-BR"/>
              </w:rPr>
              <w:t>08</w:t>
            </w:r>
            <w:r w:rsidR="00440C91" w:rsidRPr="00524C3E">
              <w:rPr>
                <w:rFonts w:cs="Times New Roman"/>
                <w:bCs/>
                <w:color w:val="000000" w:themeColor="text1"/>
                <w:sz w:val="26"/>
                <w:szCs w:val="26"/>
                <w:lang w:val="pt-BR"/>
              </w:rPr>
              <w:t>h</w:t>
            </w:r>
            <w:r>
              <w:rPr>
                <w:rFonts w:cs="Times New Roman"/>
                <w:bCs/>
                <w:color w:val="000000" w:themeColor="text1"/>
                <w:sz w:val="26"/>
                <w:szCs w:val="26"/>
                <w:lang w:val="pt-BR"/>
              </w:rPr>
              <w:t>45</w:t>
            </w:r>
            <w:r w:rsidR="00440C91" w:rsidRPr="00524C3E">
              <w:rPr>
                <w:rFonts w:cs="Times New Roman"/>
                <w:bCs/>
                <w:color w:val="000000" w:themeColor="text1"/>
                <w:sz w:val="26"/>
                <w:szCs w:val="26"/>
                <w:lang w:val="pt-BR"/>
              </w:rPr>
              <w:t xml:space="preserve">’ – </w:t>
            </w:r>
            <w:r>
              <w:rPr>
                <w:rFonts w:cs="Times New Roman"/>
                <w:bCs/>
                <w:color w:val="000000" w:themeColor="text1"/>
                <w:sz w:val="26"/>
                <w:szCs w:val="26"/>
                <w:lang w:val="pt-BR"/>
              </w:rPr>
              <w:t>09</w:t>
            </w:r>
            <w:r w:rsidR="00440C91" w:rsidRPr="00524C3E">
              <w:rPr>
                <w:rFonts w:cs="Times New Roman"/>
                <w:bCs/>
                <w:color w:val="000000" w:themeColor="text1"/>
                <w:sz w:val="26"/>
                <w:szCs w:val="26"/>
                <w:lang w:val="pt-BR"/>
              </w:rPr>
              <w:t>h</w:t>
            </w:r>
            <w:r>
              <w:rPr>
                <w:rFonts w:cs="Times New Roman"/>
                <w:bCs/>
                <w:color w:val="000000" w:themeColor="text1"/>
                <w:sz w:val="26"/>
                <w:szCs w:val="26"/>
                <w:lang w:val="pt-BR"/>
              </w:rPr>
              <w:t>45</w:t>
            </w:r>
            <w:r w:rsidR="00440C91" w:rsidRPr="00524C3E">
              <w:rPr>
                <w:rFonts w:cs="Times New Roman"/>
                <w:bCs/>
                <w:color w:val="000000" w:themeColor="text1"/>
                <w:sz w:val="26"/>
                <w:szCs w:val="26"/>
                <w:lang w:val="pt-BR"/>
              </w:rPr>
              <w:t>’</w:t>
            </w:r>
          </w:p>
          <w:p w14:paraId="0CDF45A8" w14:textId="09E409F1" w:rsidR="00440C91" w:rsidRPr="00524C3E" w:rsidRDefault="00440C91" w:rsidP="00440C91">
            <w:pPr>
              <w:widowControl w:val="0"/>
              <w:jc w:val="both"/>
              <w:rPr>
                <w:rFonts w:cs="Times New Roman"/>
                <w:bCs/>
                <w:i/>
                <w:iCs/>
                <w:color w:val="000000" w:themeColor="text1"/>
                <w:sz w:val="26"/>
                <w:szCs w:val="26"/>
                <w:lang w:val="pt-BR"/>
              </w:rPr>
            </w:pPr>
            <w:r w:rsidRPr="00524C3E">
              <w:rPr>
                <w:rFonts w:cs="Times New Roman"/>
                <w:bCs/>
                <w:i/>
                <w:iCs/>
                <w:color w:val="000000" w:themeColor="text1"/>
                <w:sz w:val="26"/>
                <w:szCs w:val="26"/>
                <w:lang w:val="pt-BR"/>
              </w:rPr>
              <w:t xml:space="preserve">(thời lượng </w:t>
            </w:r>
            <w:r w:rsidR="00D6378C">
              <w:rPr>
                <w:rFonts w:cs="Times New Roman"/>
                <w:bCs/>
                <w:i/>
                <w:iCs/>
                <w:color w:val="000000" w:themeColor="text1"/>
                <w:sz w:val="26"/>
                <w:szCs w:val="26"/>
                <w:lang w:val="pt-BR"/>
              </w:rPr>
              <w:t>6</w:t>
            </w:r>
            <w:r w:rsidR="00B626C5" w:rsidRPr="00524C3E">
              <w:rPr>
                <w:rFonts w:cs="Times New Roman"/>
                <w:bCs/>
                <w:i/>
                <w:iCs/>
                <w:color w:val="000000" w:themeColor="text1"/>
                <w:sz w:val="26"/>
                <w:szCs w:val="26"/>
                <w:lang w:val="pt-BR"/>
              </w:rPr>
              <w:t>0</w:t>
            </w:r>
            <w:r w:rsidRPr="00524C3E">
              <w:rPr>
                <w:rFonts w:cs="Times New Roman"/>
                <w:bCs/>
                <w:i/>
                <w:iCs/>
                <w:color w:val="000000" w:themeColor="text1"/>
                <w:sz w:val="26"/>
                <w:szCs w:val="26"/>
                <w:lang w:val="pt-BR"/>
              </w:rPr>
              <w:t>’)</w:t>
            </w:r>
          </w:p>
        </w:tc>
        <w:tc>
          <w:tcPr>
            <w:tcW w:w="4536" w:type="dxa"/>
            <w:vAlign w:val="center"/>
          </w:tcPr>
          <w:p w14:paraId="6C7FF254" w14:textId="28EECFF8" w:rsidR="00440C91" w:rsidRPr="00524C3E" w:rsidRDefault="000C69D2" w:rsidP="00440C91">
            <w:pPr>
              <w:widowControl w:val="0"/>
              <w:spacing w:before="120" w:after="120" w:line="360" w:lineRule="exact"/>
              <w:jc w:val="both"/>
              <w:rPr>
                <w:rFonts w:cs="Times New Roman"/>
                <w:noProof/>
                <w:color w:val="000000" w:themeColor="text1"/>
                <w:sz w:val="26"/>
                <w:szCs w:val="26"/>
                <w:lang w:val="pt-BR"/>
              </w:rPr>
            </w:pPr>
            <w:r w:rsidRPr="00524C3E">
              <w:rPr>
                <w:rFonts w:cs="Times New Roman"/>
                <w:noProof/>
                <w:color w:val="000000" w:themeColor="text1"/>
                <w:sz w:val="26"/>
                <w:szCs w:val="26"/>
                <w:lang w:val="pt-BR"/>
              </w:rPr>
              <w:t>Trình bày về việc xây dựng</w:t>
            </w:r>
            <w:r w:rsidR="00654D2A" w:rsidRPr="00524C3E">
              <w:rPr>
                <w:rFonts w:cs="Times New Roman"/>
                <w:noProof/>
                <w:color w:val="000000" w:themeColor="text1"/>
                <w:sz w:val="26"/>
                <w:szCs w:val="26"/>
                <w:lang w:val="pt-BR"/>
              </w:rPr>
              <w:t xml:space="preserve"> dự thảo “Quy định một số giải pháp kỹ thuật nâng cao an toàn phòng cháy, chữa cháy cho các cơ sở, công trình không bảo đảm yêu cầu về phòng cháy và chữa cháy và không có khả năng khắc phục theo các tiêu chuẩn, quy chuẩn kỹ thuật tại thời điểm đưa vào hoạt động đến trước ngày Luật Phòng cháy, chữa cháy và cứu nạn, cứu hộ có hiệu lực thi hành thuộc thầm quyền quản lý của Bộ Xây dựng”</w:t>
            </w:r>
            <w:r w:rsidR="00B626C5" w:rsidRPr="00524C3E">
              <w:rPr>
                <w:rFonts w:cs="Times New Roman"/>
                <w:noProof/>
                <w:color w:val="000000" w:themeColor="text1"/>
                <w:sz w:val="26"/>
                <w:szCs w:val="26"/>
                <w:lang w:val="pt-BR"/>
              </w:rPr>
              <w:t>.</w:t>
            </w:r>
          </w:p>
        </w:tc>
        <w:tc>
          <w:tcPr>
            <w:tcW w:w="3118" w:type="dxa"/>
          </w:tcPr>
          <w:p w14:paraId="0380787B" w14:textId="28BC4FDA" w:rsidR="00440C91" w:rsidRPr="00524C3E" w:rsidRDefault="00440C91" w:rsidP="00440C91">
            <w:pPr>
              <w:spacing w:before="120" w:after="120" w:line="340" w:lineRule="atLeast"/>
              <w:jc w:val="both"/>
              <w:rPr>
                <w:rFonts w:eastAsia="Times New Roman" w:cs="Times New Roman"/>
                <w:color w:val="000000" w:themeColor="text1"/>
                <w:spacing w:val="-8"/>
                <w:sz w:val="26"/>
                <w:szCs w:val="26"/>
                <w:lang w:val="pt-BR"/>
              </w:rPr>
            </w:pPr>
            <w:r w:rsidRPr="00524C3E">
              <w:rPr>
                <w:rFonts w:eastAsia="Times New Roman" w:cs="Times New Roman"/>
                <w:color w:val="000000" w:themeColor="text1"/>
                <w:spacing w:val="-8"/>
                <w:sz w:val="26"/>
                <w:szCs w:val="26"/>
                <w:lang w:val="pt-BR"/>
              </w:rPr>
              <w:t xml:space="preserve">Đại diện </w:t>
            </w:r>
            <w:r w:rsidR="000C69D2" w:rsidRPr="00524C3E">
              <w:rPr>
                <w:rFonts w:eastAsia="Times New Roman" w:cs="Times New Roman"/>
                <w:color w:val="000000" w:themeColor="text1"/>
                <w:spacing w:val="-8"/>
                <w:sz w:val="26"/>
                <w:szCs w:val="26"/>
                <w:lang w:val="pt-BR"/>
              </w:rPr>
              <w:t xml:space="preserve">Lãnh đạo </w:t>
            </w:r>
            <w:r w:rsidRPr="00524C3E">
              <w:rPr>
                <w:rFonts w:cs="Times New Roman"/>
                <w:color w:val="000000" w:themeColor="text1"/>
                <w:sz w:val="26"/>
                <w:szCs w:val="26"/>
                <w:lang w:val="it-IT"/>
              </w:rPr>
              <w:t>Viện Khoa học công nghệ xây dựng</w:t>
            </w:r>
          </w:p>
        </w:tc>
      </w:tr>
      <w:tr w:rsidR="005200E8" w:rsidRPr="00524C3E" w14:paraId="07C731B0" w14:textId="77777777" w:rsidTr="003023B1">
        <w:trPr>
          <w:trHeight w:val="848"/>
          <w:jc w:val="center"/>
        </w:trPr>
        <w:tc>
          <w:tcPr>
            <w:tcW w:w="615" w:type="dxa"/>
            <w:vAlign w:val="center"/>
          </w:tcPr>
          <w:p w14:paraId="5D71452A" w14:textId="77777777" w:rsidR="005200E8" w:rsidRPr="00524C3E" w:rsidRDefault="005200E8" w:rsidP="00772ECC">
            <w:pPr>
              <w:pStyle w:val="ListParagraph"/>
              <w:numPr>
                <w:ilvl w:val="0"/>
                <w:numId w:val="1"/>
              </w:numPr>
              <w:jc w:val="center"/>
              <w:rPr>
                <w:b/>
                <w:bCs/>
                <w:color w:val="000000" w:themeColor="text1"/>
                <w:sz w:val="26"/>
                <w:szCs w:val="26"/>
                <w:lang w:val="pt-BR"/>
              </w:rPr>
            </w:pPr>
          </w:p>
        </w:tc>
        <w:tc>
          <w:tcPr>
            <w:tcW w:w="2215" w:type="dxa"/>
            <w:vAlign w:val="center"/>
          </w:tcPr>
          <w:p w14:paraId="5D7735F2" w14:textId="1269CA38" w:rsidR="005200E8" w:rsidRPr="00524C3E" w:rsidRDefault="00D6378C" w:rsidP="00B641D6">
            <w:pPr>
              <w:widowControl w:val="0"/>
              <w:jc w:val="both"/>
              <w:rPr>
                <w:rFonts w:cs="Times New Roman"/>
                <w:bCs/>
                <w:color w:val="000000" w:themeColor="text1"/>
                <w:sz w:val="26"/>
                <w:szCs w:val="26"/>
              </w:rPr>
            </w:pPr>
            <w:r>
              <w:rPr>
                <w:rFonts w:cs="Times New Roman"/>
                <w:bCs/>
                <w:color w:val="000000" w:themeColor="text1"/>
                <w:sz w:val="26"/>
                <w:szCs w:val="26"/>
              </w:rPr>
              <w:t>09</w:t>
            </w:r>
            <w:r w:rsidR="005200E8" w:rsidRPr="00524C3E">
              <w:rPr>
                <w:rFonts w:cs="Times New Roman"/>
                <w:bCs/>
                <w:color w:val="000000" w:themeColor="text1"/>
                <w:sz w:val="26"/>
                <w:szCs w:val="26"/>
              </w:rPr>
              <w:t>h</w:t>
            </w:r>
            <w:r>
              <w:rPr>
                <w:rFonts w:cs="Times New Roman"/>
                <w:bCs/>
                <w:color w:val="000000" w:themeColor="text1"/>
                <w:sz w:val="26"/>
                <w:szCs w:val="26"/>
              </w:rPr>
              <w:t>45</w:t>
            </w:r>
            <w:r w:rsidR="005200E8" w:rsidRPr="00524C3E">
              <w:rPr>
                <w:rFonts w:cs="Times New Roman"/>
                <w:bCs/>
                <w:color w:val="000000" w:themeColor="text1"/>
                <w:sz w:val="26"/>
                <w:szCs w:val="26"/>
              </w:rPr>
              <w:t xml:space="preserve">’ – </w:t>
            </w:r>
            <w:r>
              <w:rPr>
                <w:rFonts w:cs="Times New Roman"/>
                <w:bCs/>
                <w:color w:val="000000" w:themeColor="text1"/>
                <w:sz w:val="26"/>
                <w:szCs w:val="26"/>
              </w:rPr>
              <w:t>10</w:t>
            </w:r>
            <w:r w:rsidR="005200E8" w:rsidRPr="00524C3E">
              <w:rPr>
                <w:rFonts w:cs="Times New Roman"/>
                <w:bCs/>
                <w:color w:val="000000" w:themeColor="text1"/>
                <w:sz w:val="26"/>
                <w:szCs w:val="26"/>
              </w:rPr>
              <w:t>h</w:t>
            </w:r>
            <w:r>
              <w:rPr>
                <w:rFonts w:cs="Times New Roman"/>
                <w:bCs/>
                <w:color w:val="000000" w:themeColor="text1"/>
                <w:sz w:val="26"/>
                <w:szCs w:val="26"/>
              </w:rPr>
              <w:t>00</w:t>
            </w:r>
            <w:r w:rsidR="005200E8" w:rsidRPr="00524C3E">
              <w:rPr>
                <w:rFonts w:cs="Times New Roman"/>
                <w:bCs/>
                <w:color w:val="000000" w:themeColor="text1"/>
                <w:sz w:val="26"/>
                <w:szCs w:val="26"/>
              </w:rPr>
              <w:t>’</w:t>
            </w:r>
          </w:p>
        </w:tc>
        <w:tc>
          <w:tcPr>
            <w:tcW w:w="4536" w:type="dxa"/>
            <w:vAlign w:val="center"/>
          </w:tcPr>
          <w:p w14:paraId="415D6F03" w14:textId="53B6F563" w:rsidR="005200E8" w:rsidRPr="00524C3E" w:rsidRDefault="005200E8" w:rsidP="003C21C7">
            <w:pPr>
              <w:widowControl w:val="0"/>
              <w:spacing w:before="120" w:after="120" w:line="360" w:lineRule="exact"/>
              <w:rPr>
                <w:rFonts w:cs="Times New Roman"/>
                <w:color w:val="000000" w:themeColor="text1"/>
                <w:sz w:val="26"/>
                <w:szCs w:val="26"/>
                <w:lang w:val="it-IT"/>
              </w:rPr>
            </w:pPr>
            <w:r w:rsidRPr="00524C3E">
              <w:rPr>
                <w:rFonts w:cs="Times New Roman"/>
                <w:color w:val="000000" w:themeColor="text1"/>
                <w:sz w:val="26"/>
                <w:szCs w:val="26"/>
                <w:lang w:val="it-IT"/>
              </w:rPr>
              <w:t xml:space="preserve">Nghỉ giải lao </w:t>
            </w:r>
            <w:r w:rsidRPr="00524C3E">
              <w:rPr>
                <w:rFonts w:cs="Times New Roman"/>
                <w:i/>
                <w:color w:val="000000" w:themeColor="text1"/>
                <w:sz w:val="26"/>
                <w:szCs w:val="26"/>
                <w:lang w:val="it-IT"/>
              </w:rPr>
              <w:t>(teabreak)</w:t>
            </w:r>
            <w:r w:rsidR="00D20C05" w:rsidRPr="00524C3E">
              <w:rPr>
                <w:rFonts w:cs="Times New Roman"/>
                <w:i/>
                <w:color w:val="000000" w:themeColor="text1"/>
                <w:sz w:val="26"/>
                <w:szCs w:val="26"/>
                <w:lang w:val="it-IT"/>
              </w:rPr>
              <w:t>.</w:t>
            </w:r>
          </w:p>
        </w:tc>
        <w:tc>
          <w:tcPr>
            <w:tcW w:w="3118" w:type="dxa"/>
            <w:vAlign w:val="center"/>
          </w:tcPr>
          <w:p w14:paraId="3878A7B9" w14:textId="3FCA58E0" w:rsidR="005200E8" w:rsidRPr="00524C3E" w:rsidRDefault="005200E8" w:rsidP="00587A53">
            <w:pPr>
              <w:jc w:val="both"/>
              <w:rPr>
                <w:rFonts w:cs="Times New Roman"/>
                <w:color w:val="000000" w:themeColor="text1"/>
                <w:sz w:val="26"/>
                <w:szCs w:val="26"/>
                <w:lang w:val="it-IT"/>
              </w:rPr>
            </w:pPr>
            <w:r w:rsidRPr="00524C3E">
              <w:rPr>
                <w:rFonts w:cs="Times New Roman"/>
                <w:color w:val="000000" w:themeColor="text1"/>
                <w:sz w:val="26"/>
                <w:szCs w:val="26"/>
                <w:lang w:val="it-IT"/>
              </w:rPr>
              <w:t>Văn phòng Bộ</w:t>
            </w:r>
          </w:p>
        </w:tc>
      </w:tr>
      <w:tr w:rsidR="0071036C" w:rsidRPr="00524C3E" w14:paraId="563619F0" w14:textId="77777777" w:rsidTr="003023B1">
        <w:trPr>
          <w:trHeight w:val="1405"/>
          <w:jc w:val="center"/>
        </w:trPr>
        <w:tc>
          <w:tcPr>
            <w:tcW w:w="615" w:type="dxa"/>
            <w:vAlign w:val="center"/>
          </w:tcPr>
          <w:p w14:paraId="4D3F5DEE" w14:textId="77777777" w:rsidR="0071036C" w:rsidRPr="00524C3E" w:rsidRDefault="0071036C" w:rsidP="00772ECC">
            <w:pPr>
              <w:pStyle w:val="ListParagraph"/>
              <w:numPr>
                <w:ilvl w:val="0"/>
                <w:numId w:val="1"/>
              </w:numPr>
              <w:jc w:val="center"/>
              <w:rPr>
                <w:b/>
                <w:bCs/>
                <w:color w:val="000000" w:themeColor="text1"/>
                <w:sz w:val="26"/>
                <w:szCs w:val="26"/>
              </w:rPr>
            </w:pPr>
          </w:p>
        </w:tc>
        <w:tc>
          <w:tcPr>
            <w:tcW w:w="2215" w:type="dxa"/>
            <w:vAlign w:val="center"/>
          </w:tcPr>
          <w:p w14:paraId="6597FD2D" w14:textId="7F23CAC7" w:rsidR="0071036C" w:rsidRPr="00524C3E" w:rsidRDefault="00D6378C" w:rsidP="0060238E">
            <w:pPr>
              <w:widowControl w:val="0"/>
              <w:jc w:val="center"/>
              <w:rPr>
                <w:rFonts w:cs="Times New Roman"/>
                <w:bCs/>
                <w:color w:val="000000" w:themeColor="text1"/>
                <w:sz w:val="26"/>
                <w:szCs w:val="26"/>
              </w:rPr>
            </w:pPr>
            <w:r>
              <w:rPr>
                <w:rFonts w:cs="Times New Roman"/>
                <w:bCs/>
                <w:color w:val="000000" w:themeColor="text1"/>
                <w:sz w:val="26"/>
                <w:szCs w:val="26"/>
              </w:rPr>
              <w:t>10</w:t>
            </w:r>
            <w:r w:rsidR="002B12E5" w:rsidRPr="00524C3E">
              <w:rPr>
                <w:rFonts w:cs="Times New Roman"/>
                <w:bCs/>
                <w:color w:val="000000" w:themeColor="text1"/>
                <w:sz w:val="26"/>
                <w:szCs w:val="26"/>
              </w:rPr>
              <w:t>h</w:t>
            </w:r>
            <w:r>
              <w:rPr>
                <w:rFonts w:cs="Times New Roman"/>
                <w:bCs/>
                <w:color w:val="000000" w:themeColor="text1"/>
                <w:sz w:val="26"/>
                <w:szCs w:val="26"/>
              </w:rPr>
              <w:t>00</w:t>
            </w:r>
            <w:r w:rsidR="002B12E5" w:rsidRPr="00524C3E">
              <w:rPr>
                <w:rFonts w:cs="Times New Roman"/>
                <w:bCs/>
                <w:color w:val="000000" w:themeColor="text1"/>
                <w:sz w:val="26"/>
                <w:szCs w:val="26"/>
              </w:rPr>
              <w:t xml:space="preserve">’ – </w:t>
            </w:r>
            <w:r>
              <w:rPr>
                <w:rFonts w:cs="Times New Roman"/>
                <w:bCs/>
                <w:color w:val="000000" w:themeColor="text1"/>
                <w:sz w:val="26"/>
                <w:szCs w:val="26"/>
              </w:rPr>
              <w:t>11</w:t>
            </w:r>
            <w:r w:rsidR="002B12E5" w:rsidRPr="00524C3E">
              <w:rPr>
                <w:rFonts w:cs="Times New Roman"/>
                <w:bCs/>
                <w:color w:val="000000" w:themeColor="text1"/>
                <w:sz w:val="26"/>
                <w:szCs w:val="26"/>
              </w:rPr>
              <w:t>h</w:t>
            </w:r>
            <w:r>
              <w:rPr>
                <w:rFonts w:cs="Times New Roman"/>
                <w:bCs/>
                <w:color w:val="000000" w:themeColor="text1"/>
                <w:sz w:val="26"/>
                <w:szCs w:val="26"/>
              </w:rPr>
              <w:t>00</w:t>
            </w:r>
            <w:r w:rsidR="002B12E5" w:rsidRPr="00524C3E">
              <w:rPr>
                <w:rFonts w:cs="Times New Roman"/>
                <w:bCs/>
                <w:color w:val="000000" w:themeColor="text1"/>
                <w:sz w:val="26"/>
                <w:szCs w:val="26"/>
              </w:rPr>
              <w:t>’</w:t>
            </w:r>
          </w:p>
          <w:p w14:paraId="130348CF" w14:textId="762CBFCE" w:rsidR="00C43DFB" w:rsidRPr="00524C3E" w:rsidRDefault="00C43DFB" w:rsidP="0060238E">
            <w:pPr>
              <w:widowControl w:val="0"/>
              <w:jc w:val="center"/>
              <w:rPr>
                <w:rFonts w:cs="Times New Roman"/>
                <w:bCs/>
                <w:color w:val="000000" w:themeColor="text1"/>
                <w:sz w:val="26"/>
                <w:szCs w:val="26"/>
              </w:rPr>
            </w:pPr>
            <w:r w:rsidRPr="00524C3E">
              <w:rPr>
                <w:rFonts w:cs="Times New Roman"/>
                <w:bCs/>
                <w:i/>
                <w:iCs/>
                <w:color w:val="000000" w:themeColor="text1"/>
                <w:sz w:val="26"/>
                <w:szCs w:val="26"/>
              </w:rPr>
              <w:t xml:space="preserve">(thời lượng </w:t>
            </w:r>
            <w:r w:rsidR="00FB4FCE">
              <w:rPr>
                <w:rFonts w:cs="Times New Roman"/>
                <w:bCs/>
                <w:i/>
                <w:iCs/>
                <w:color w:val="000000" w:themeColor="text1"/>
                <w:sz w:val="26"/>
                <w:szCs w:val="26"/>
              </w:rPr>
              <w:t>6</w:t>
            </w:r>
            <w:r w:rsidR="00CA2A95" w:rsidRPr="00524C3E">
              <w:rPr>
                <w:rFonts w:cs="Times New Roman"/>
                <w:bCs/>
                <w:i/>
                <w:iCs/>
                <w:color w:val="000000" w:themeColor="text1"/>
                <w:sz w:val="26"/>
                <w:szCs w:val="26"/>
              </w:rPr>
              <w:t>0</w:t>
            </w:r>
            <w:r w:rsidRPr="00524C3E">
              <w:rPr>
                <w:rFonts w:cs="Times New Roman"/>
                <w:bCs/>
                <w:i/>
                <w:iCs/>
                <w:color w:val="000000" w:themeColor="text1"/>
                <w:sz w:val="26"/>
                <w:szCs w:val="26"/>
              </w:rPr>
              <w:t>’)</w:t>
            </w:r>
          </w:p>
        </w:tc>
        <w:tc>
          <w:tcPr>
            <w:tcW w:w="4536" w:type="dxa"/>
            <w:vAlign w:val="center"/>
          </w:tcPr>
          <w:p w14:paraId="000CDC69" w14:textId="3489A074" w:rsidR="0071036C" w:rsidRPr="00524C3E" w:rsidRDefault="0071036C" w:rsidP="00B641D6">
            <w:pPr>
              <w:spacing w:line="264" w:lineRule="auto"/>
              <w:jc w:val="both"/>
              <w:rPr>
                <w:rFonts w:cs="Times New Roman"/>
                <w:color w:val="000000" w:themeColor="text1"/>
                <w:sz w:val="26"/>
                <w:szCs w:val="26"/>
                <w:lang w:val="it-IT"/>
              </w:rPr>
            </w:pPr>
            <w:r w:rsidRPr="00524C3E">
              <w:rPr>
                <w:rFonts w:cs="Times New Roman"/>
                <w:bCs/>
                <w:color w:val="000000" w:themeColor="text1"/>
                <w:sz w:val="26"/>
                <w:szCs w:val="26"/>
              </w:rPr>
              <w:t>Thảo luận, trao đổi và giải đáp</w:t>
            </w:r>
            <w:r w:rsidR="00D20C05" w:rsidRPr="00524C3E">
              <w:rPr>
                <w:rFonts w:cs="Times New Roman"/>
                <w:bCs/>
                <w:color w:val="000000" w:themeColor="text1"/>
                <w:sz w:val="26"/>
                <w:szCs w:val="26"/>
              </w:rPr>
              <w:t>.</w:t>
            </w:r>
          </w:p>
        </w:tc>
        <w:tc>
          <w:tcPr>
            <w:tcW w:w="3118" w:type="dxa"/>
            <w:vAlign w:val="center"/>
          </w:tcPr>
          <w:p w14:paraId="087045E5" w14:textId="43BEFAD7" w:rsidR="0071036C" w:rsidRPr="00524C3E" w:rsidRDefault="009F6686" w:rsidP="00587A53">
            <w:pPr>
              <w:spacing w:before="120" w:after="120"/>
              <w:jc w:val="both"/>
              <w:rPr>
                <w:rFonts w:cs="Times New Roman"/>
                <w:color w:val="000000" w:themeColor="text1"/>
                <w:sz w:val="26"/>
                <w:szCs w:val="26"/>
                <w:lang w:val="it-IT"/>
              </w:rPr>
            </w:pPr>
            <w:r w:rsidRPr="00524C3E">
              <w:rPr>
                <w:rFonts w:eastAsia="Times New Roman" w:cs="Times New Roman"/>
                <w:color w:val="000000" w:themeColor="text1"/>
                <w:spacing w:val="-8"/>
                <w:sz w:val="26"/>
                <w:szCs w:val="26"/>
                <w:lang w:val="it-IT"/>
              </w:rPr>
              <w:t xml:space="preserve">Đại diện Lãnh đạo </w:t>
            </w:r>
            <w:r w:rsidR="0041108F" w:rsidRPr="00524C3E">
              <w:rPr>
                <w:rFonts w:cs="Times New Roman"/>
                <w:color w:val="000000" w:themeColor="text1"/>
                <w:sz w:val="26"/>
                <w:szCs w:val="26"/>
                <w:lang w:val="it-IT"/>
              </w:rPr>
              <w:t>Vụ</w:t>
            </w:r>
            <w:r w:rsidR="00587A53" w:rsidRPr="00524C3E">
              <w:rPr>
                <w:rFonts w:cs="Times New Roman"/>
                <w:color w:val="000000" w:themeColor="text1"/>
                <w:sz w:val="26"/>
                <w:szCs w:val="26"/>
                <w:lang w:val="it-IT"/>
              </w:rPr>
              <w:t xml:space="preserve"> </w:t>
            </w:r>
            <w:r w:rsidR="0041108F" w:rsidRPr="00524C3E">
              <w:rPr>
                <w:rFonts w:cs="Times New Roman"/>
                <w:color w:val="000000" w:themeColor="text1"/>
                <w:sz w:val="26"/>
                <w:szCs w:val="26"/>
                <w:lang w:val="it-IT"/>
              </w:rPr>
              <w:t>KHCNMT&amp;VLXD</w:t>
            </w:r>
            <w:r w:rsidR="000C69D2" w:rsidRPr="00524C3E">
              <w:rPr>
                <w:rFonts w:cs="Times New Roman"/>
                <w:color w:val="000000" w:themeColor="text1"/>
                <w:sz w:val="26"/>
                <w:szCs w:val="26"/>
                <w:lang w:val="it-IT"/>
              </w:rPr>
              <w:t xml:space="preserve"> và </w:t>
            </w:r>
            <w:r w:rsidR="006144D8" w:rsidRPr="00524C3E">
              <w:rPr>
                <w:rFonts w:cs="Times New Roman"/>
                <w:color w:val="000000" w:themeColor="text1"/>
                <w:sz w:val="26"/>
                <w:szCs w:val="26"/>
                <w:lang w:val="it-IT"/>
              </w:rPr>
              <w:t>Viện Khoa học công nghệ xây dựng</w:t>
            </w:r>
          </w:p>
        </w:tc>
      </w:tr>
      <w:tr w:rsidR="00B641D6" w:rsidRPr="00524C3E" w14:paraId="07F30DF7" w14:textId="77777777" w:rsidTr="003023B1">
        <w:trPr>
          <w:trHeight w:val="1216"/>
          <w:jc w:val="center"/>
        </w:trPr>
        <w:tc>
          <w:tcPr>
            <w:tcW w:w="615" w:type="dxa"/>
            <w:vAlign w:val="center"/>
          </w:tcPr>
          <w:p w14:paraId="71AA554E" w14:textId="77777777" w:rsidR="00B641D6" w:rsidRPr="00524C3E" w:rsidRDefault="00B641D6" w:rsidP="00772ECC">
            <w:pPr>
              <w:pStyle w:val="ListParagraph"/>
              <w:numPr>
                <w:ilvl w:val="0"/>
                <w:numId w:val="1"/>
              </w:numPr>
              <w:jc w:val="center"/>
              <w:rPr>
                <w:b/>
                <w:bCs/>
                <w:color w:val="000000" w:themeColor="text1"/>
                <w:sz w:val="26"/>
                <w:szCs w:val="26"/>
                <w:lang w:val="it-IT"/>
              </w:rPr>
            </w:pPr>
          </w:p>
        </w:tc>
        <w:tc>
          <w:tcPr>
            <w:tcW w:w="2215" w:type="dxa"/>
            <w:vAlign w:val="center"/>
          </w:tcPr>
          <w:p w14:paraId="2E978600" w14:textId="13D48C21" w:rsidR="00B641D6" w:rsidRPr="00524C3E" w:rsidRDefault="00D6378C" w:rsidP="00B641D6">
            <w:pPr>
              <w:widowControl w:val="0"/>
              <w:jc w:val="center"/>
              <w:rPr>
                <w:rFonts w:cs="Times New Roman"/>
                <w:bCs/>
                <w:color w:val="000000" w:themeColor="text1"/>
                <w:sz w:val="26"/>
                <w:szCs w:val="26"/>
              </w:rPr>
            </w:pPr>
            <w:r>
              <w:rPr>
                <w:rFonts w:cs="Times New Roman"/>
                <w:bCs/>
                <w:color w:val="000000" w:themeColor="text1"/>
                <w:sz w:val="26"/>
                <w:szCs w:val="26"/>
              </w:rPr>
              <w:t>11</w:t>
            </w:r>
            <w:r w:rsidR="00B641D6" w:rsidRPr="00524C3E">
              <w:rPr>
                <w:rFonts w:cs="Times New Roman"/>
                <w:bCs/>
                <w:color w:val="000000" w:themeColor="text1"/>
                <w:sz w:val="26"/>
                <w:szCs w:val="26"/>
              </w:rPr>
              <w:t>h</w:t>
            </w:r>
            <w:r>
              <w:rPr>
                <w:rFonts w:cs="Times New Roman"/>
                <w:bCs/>
                <w:color w:val="000000" w:themeColor="text1"/>
                <w:sz w:val="26"/>
                <w:szCs w:val="26"/>
              </w:rPr>
              <w:t>00</w:t>
            </w:r>
            <w:r w:rsidR="00B641D6" w:rsidRPr="00524C3E">
              <w:rPr>
                <w:rFonts w:cs="Times New Roman"/>
                <w:bCs/>
                <w:color w:val="000000" w:themeColor="text1"/>
                <w:sz w:val="26"/>
                <w:szCs w:val="26"/>
              </w:rPr>
              <w:t xml:space="preserve">’ – </w:t>
            </w:r>
            <w:r w:rsidR="00E2351B" w:rsidRPr="00524C3E">
              <w:rPr>
                <w:rFonts w:cs="Times New Roman"/>
                <w:bCs/>
                <w:color w:val="000000" w:themeColor="text1"/>
                <w:sz w:val="26"/>
                <w:szCs w:val="26"/>
              </w:rPr>
              <w:t>1</w:t>
            </w:r>
            <w:r>
              <w:rPr>
                <w:rFonts w:cs="Times New Roman"/>
                <w:bCs/>
                <w:color w:val="000000" w:themeColor="text1"/>
                <w:sz w:val="26"/>
                <w:szCs w:val="26"/>
              </w:rPr>
              <w:t>1</w:t>
            </w:r>
            <w:r w:rsidR="00B641D6" w:rsidRPr="00524C3E">
              <w:rPr>
                <w:rFonts w:cs="Times New Roman"/>
                <w:bCs/>
                <w:color w:val="000000" w:themeColor="text1"/>
                <w:sz w:val="26"/>
                <w:szCs w:val="26"/>
              </w:rPr>
              <w:t>h</w:t>
            </w:r>
            <w:r>
              <w:rPr>
                <w:rFonts w:cs="Times New Roman"/>
                <w:bCs/>
                <w:color w:val="000000" w:themeColor="text1"/>
                <w:sz w:val="26"/>
                <w:szCs w:val="26"/>
              </w:rPr>
              <w:t>15</w:t>
            </w:r>
            <w:r w:rsidR="00B641D6" w:rsidRPr="00524C3E">
              <w:rPr>
                <w:rFonts w:cs="Times New Roman"/>
                <w:bCs/>
                <w:color w:val="000000" w:themeColor="text1"/>
                <w:sz w:val="26"/>
                <w:szCs w:val="26"/>
              </w:rPr>
              <w:t>’</w:t>
            </w:r>
          </w:p>
        </w:tc>
        <w:tc>
          <w:tcPr>
            <w:tcW w:w="4536" w:type="dxa"/>
            <w:vAlign w:val="center"/>
          </w:tcPr>
          <w:p w14:paraId="05FC80CD" w14:textId="1EDD5C82" w:rsidR="00B641D6" w:rsidRPr="00524C3E" w:rsidRDefault="004A7B41" w:rsidP="00B641D6">
            <w:pPr>
              <w:spacing w:line="264" w:lineRule="auto"/>
              <w:jc w:val="both"/>
              <w:rPr>
                <w:rFonts w:cs="Times New Roman"/>
                <w:color w:val="000000" w:themeColor="text1"/>
                <w:spacing w:val="6"/>
                <w:sz w:val="26"/>
                <w:szCs w:val="26"/>
              </w:rPr>
            </w:pPr>
            <w:r w:rsidRPr="00524C3E">
              <w:rPr>
                <w:color w:val="000000" w:themeColor="text1"/>
                <w:sz w:val="26"/>
                <w:szCs w:val="26"/>
                <w:lang w:val="it-IT"/>
              </w:rPr>
              <w:t>Kết luận và bế mạc Hội nghị</w:t>
            </w:r>
            <w:r w:rsidR="00D20C05" w:rsidRPr="00524C3E">
              <w:rPr>
                <w:color w:val="000000" w:themeColor="text1"/>
                <w:sz w:val="26"/>
                <w:szCs w:val="26"/>
                <w:lang w:val="it-IT"/>
              </w:rPr>
              <w:t>.</w:t>
            </w:r>
          </w:p>
        </w:tc>
        <w:tc>
          <w:tcPr>
            <w:tcW w:w="3118" w:type="dxa"/>
            <w:vAlign w:val="center"/>
          </w:tcPr>
          <w:p w14:paraId="42E5E0EF" w14:textId="0BE1D4D7" w:rsidR="00B641D6" w:rsidRPr="00524C3E" w:rsidRDefault="004A7B41" w:rsidP="00553548">
            <w:pPr>
              <w:spacing w:before="120" w:after="120" w:line="340" w:lineRule="atLeast"/>
              <w:jc w:val="both"/>
              <w:rPr>
                <w:rFonts w:cs="Times New Roman"/>
                <w:color w:val="000000" w:themeColor="text1"/>
                <w:sz w:val="26"/>
                <w:szCs w:val="26"/>
                <w:lang w:val="it-IT"/>
              </w:rPr>
            </w:pPr>
            <w:r w:rsidRPr="00524C3E">
              <w:rPr>
                <w:color w:val="000000" w:themeColor="text1"/>
                <w:sz w:val="26"/>
                <w:szCs w:val="26"/>
                <w:lang w:val="it-IT"/>
              </w:rPr>
              <w:t xml:space="preserve">Thứ trưởng Bộ Xây dựng </w:t>
            </w:r>
            <w:r w:rsidR="003B3AB5" w:rsidRPr="00524C3E">
              <w:rPr>
                <w:color w:val="000000" w:themeColor="text1"/>
                <w:sz w:val="26"/>
                <w:szCs w:val="26"/>
                <w:lang w:val="it-IT"/>
              </w:rPr>
              <w:t>Phạm Minh Hà</w:t>
            </w:r>
            <w:r w:rsidRPr="00524C3E">
              <w:rPr>
                <w:color w:val="000000" w:themeColor="text1"/>
                <w:sz w:val="26"/>
                <w:szCs w:val="26"/>
                <w:lang w:val="it-IT"/>
              </w:rPr>
              <w:t>.</w:t>
            </w:r>
          </w:p>
        </w:tc>
      </w:tr>
    </w:tbl>
    <w:p w14:paraId="684A4A5C" w14:textId="77777777" w:rsidR="00114B70" w:rsidRPr="00524C3E" w:rsidRDefault="00114B70" w:rsidP="00114B70">
      <w:pPr>
        <w:tabs>
          <w:tab w:val="left" w:pos="5550"/>
        </w:tabs>
        <w:jc w:val="right"/>
        <w:rPr>
          <w:color w:val="000000" w:themeColor="text1"/>
          <w:sz w:val="28"/>
        </w:rPr>
      </w:pPr>
    </w:p>
    <w:p w14:paraId="0513AA48" w14:textId="76C93E79" w:rsidR="004A061E" w:rsidRPr="00524C3E" w:rsidRDefault="00114B70" w:rsidP="00114B70">
      <w:pPr>
        <w:tabs>
          <w:tab w:val="left" w:pos="5550"/>
          <w:tab w:val="left" w:pos="5812"/>
          <w:tab w:val="right" w:pos="9072"/>
        </w:tabs>
        <w:rPr>
          <w:b/>
          <w:color w:val="000000" w:themeColor="text1"/>
          <w:sz w:val="28"/>
        </w:rPr>
      </w:pPr>
      <w:r w:rsidRPr="00524C3E">
        <w:rPr>
          <w:b/>
          <w:color w:val="000000" w:themeColor="text1"/>
          <w:sz w:val="28"/>
        </w:rPr>
        <w:tab/>
      </w:r>
      <w:r w:rsidRPr="00524C3E">
        <w:rPr>
          <w:b/>
          <w:color w:val="000000" w:themeColor="text1"/>
          <w:sz w:val="28"/>
        </w:rPr>
        <w:tab/>
      </w:r>
      <w:r w:rsidR="00B07FCA" w:rsidRPr="00524C3E">
        <w:rPr>
          <w:b/>
          <w:color w:val="000000" w:themeColor="text1"/>
          <w:sz w:val="28"/>
        </w:rPr>
        <w:t xml:space="preserve">             </w:t>
      </w:r>
      <w:r w:rsidRPr="00524C3E">
        <w:rPr>
          <w:b/>
          <w:color w:val="000000" w:themeColor="text1"/>
          <w:sz w:val="28"/>
        </w:rPr>
        <w:t>BAN TỔ CHỨC</w:t>
      </w:r>
    </w:p>
    <w:sectPr w:rsidR="004A061E" w:rsidRPr="00524C3E" w:rsidSect="00605D86">
      <w:headerReference w:type="default" r:id="rId7"/>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5BF1" w14:textId="77777777" w:rsidR="00E749BF" w:rsidRDefault="00E749BF" w:rsidP="00545AAB">
      <w:r>
        <w:separator/>
      </w:r>
    </w:p>
  </w:endnote>
  <w:endnote w:type="continuationSeparator" w:id="0">
    <w:p w14:paraId="7D5748BA" w14:textId="77777777" w:rsidR="00E749BF" w:rsidRDefault="00E749BF" w:rsidP="0054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50D4" w14:textId="77777777" w:rsidR="00E749BF" w:rsidRDefault="00E749BF" w:rsidP="00545AAB">
      <w:r>
        <w:separator/>
      </w:r>
    </w:p>
  </w:footnote>
  <w:footnote w:type="continuationSeparator" w:id="0">
    <w:p w14:paraId="4D1F8771" w14:textId="77777777" w:rsidR="00E749BF" w:rsidRDefault="00E749BF" w:rsidP="0054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561786"/>
      <w:docPartObj>
        <w:docPartGallery w:val="Page Numbers (Top of Page)"/>
        <w:docPartUnique/>
      </w:docPartObj>
    </w:sdtPr>
    <w:sdtEndPr>
      <w:rPr>
        <w:noProof/>
      </w:rPr>
    </w:sdtEndPr>
    <w:sdtContent>
      <w:p w14:paraId="6C33ADEF" w14:textId="522FAC59" w:rsidR="00545AAB" w:rsidRDefault="00545AAB">
        <w:pPr>
          <w:pStyle w:val="Header"/>
          <w:jc w:val="center"/>
        </w:pPr>
        <w:r>
          <w:fldChar w:fldCharType="begin"/>
        </w:r>
        <w:r>
          <w:instrText xml:space="preserve"> PAGE   \* MERGEFORMAT </w:instrText>
        </w:r>
        <w:r>
          <w:fldChar w:fldCharType="separate"/>
        </w:r>
        <w:r w:rsidR="00AD1C32">
          <w:rPr>
            <w:noProof/>
          </w:rPr>
          <w:t>2</w:t>
        </w:r>
        <w:r>
          <w:rPr>
            <w:noProof/>
          </w:rPr>
          <w:fldChar w:fldCharType="end"/>
        </w:r>
      </w:p>
    </w:sdtContent>
  </w:sdt>
  <w:p w14:paraId="232FE75D" w14:textId="77777777" w:rsidR="00545AAB" w:rsidRDefault="0054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51AC4"/>
    <w:multiLevelType w:val="hybridMultilevel"/>
    <w:tmpl w:val="F236825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916132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zNzE0tjQ3tzA0NDFV0lEKTi0uzszPAykwrAUAJfSC1SwAAAA="/>
  </w:docVars>
  <w:rsids>
    <w:rsidRoot w:val="004A061E"/>
    <w:rsid w:val="00003476"/>
    <w:rsid w:val="0000442B"/>
    <w:rsid w:val="00006FC4"/>
    <w:rsid w:val="000078BD"/>
    <w:rsid w:val="000105E2"/>
    <w:rsid w:val="00044B85"/>
    <w:rsid w:val="0005082D"/>
    <w:rsid w:val="0005177A"/>
    <w:rsid w:val="0009504F"/>
    <w:rsid w:val="00097B7A"/>
    <w:rsid w:val="000A6DAE"/>
    <w:rsid w:val="000B1D69"/>
    <w:rsid w:val="000B5034"/>
    <w:rsid w:val="000C69D2"/>
    <w:rsid w:val="000D0A9E"/>
    <w:rsid w:val="000D16B5"/>
    <w:rsid w:val="000D6D8B"/>
    <w:rsid w:val="000E376F"/>
    <w:rsid w:val="000F4026"/>
    <w:rsid w:val="00107F91"/>
    <w:rsid w:val="001129AD"/>
    <w:rsid w:val="00114B70"/>
    <w:rsid w:val="001216E6"/>
    <w:rsid w:val="0013040E"/>
    <w:rsid w:val="00146E4B"/>
    <w:rsid w:val="00165234"/>
    <w:rsid w:val="00165B9B"/>
    <w:rsid w:val="00171551"/>
    <w:rsid w:val="001870DE"/>
    <w:rsid w:val="00196C76"/>
    <w:rsid w:val="001A533B"/>
    <w:rsid w:val="001B2261"/>
    <w:rsid w:val="001B6F6E"/>
    <w:rsid w:val="001C48C9"/>
    <w:rsid w:val="001C53CE"/>
    <w:rsid w:val="001C55AC"/>
    <w:rsid w:val="001D0B97"/>
    <w:rsid w:val="001F1604"/>
    <w:rsid w:val="001F71AF"/>
    <w:rsid w:val="00224F09"/>
    <w:rsid w:val="00225125"/>
    <w:rsid w:val="002272D6"/>
    <w:rsid w:val="0023240B"/>
    <w:rsid w:val="00232ED5"/>
    <w:rsid w:val="002408B4"/>
    <w:rsid w:val="002476F7"/>
    <w:rsid w:val="00252909"/>
    <w:rsid w:val="00253D53"/>
    <w:rsid w:val="00254DBB"/>
    <w:rsid w:val="00260170"/>
    <w:rsid w:val="002A36BF"/>
    <w:rsid w:val="002B12E5"/>
    <w:rsid w:val="002B3207"/>
    <w:rsid w:val="002B5166"/>
    <w:rsid w:val="002B6F4E"/>
    <w:rsid w:val="002D3753"/>
    <w:rsid w:val="002E0161"/>
    <w:rsid w:val="002E1F39"/>
    <w:rsid w:val="002E514E"/>
    <w:rsid w:val="002E6F5C"/>
    <w:rsid w:val="002F2C21"/>
    <w:rsid w:val="003023B1"/>
    <w:rsid w:val="003063A4"/>
    <w:rsid w:val="0031188C"/>
    <w:rsid w:val="00322550"/>
    <w:rsid w:val="00341E8E"/>
    <w:rsid w:val="00344B3F"/>
    <w:rsid w:val="0035481B"/>
    <w:rsid w:val="003570F8"/>
    <w:rsid w:val="00365651"/>
    <w:rsid w:val="003728BE"/>
    <w:rsid w:val="00373F43"/>
    <w:rsid w:val="00384D7E"/>
    <w:rsid w:val="00393111"/>
    <w:rsid w:val="00397B3F"/>
    <w:rsid w:val="00397DD8"/>
    <w:rsid w:val="003A7774"/>
    <w:rsid w:val="003B3AB5"/>
    <w:rsid w:val="003B6100"/>
    <w:rsid w:val="003B6183"/>
    <w:rsid w:val="003C1D65"/>
    <w:rsid w:val="003C21C7"/>
    <w:rsid w:val="00405991"/>
    <w:rsid w:val="0041108F"/>
    <w:rsid w:val="004144E3"/>
    <w:rsid w:val="00416596"/>
    <w:rsid w:val="0042048C"/>
    <w:rsid w:val="0042257A"/>
    <w:rsid w:val="004253F9"/>
    <w:rsid w:val="004327C8"/>
    <w:rsid w:val="004327EC"/>
    <w:rsid w:val="004329FD"/>
    <w:rsid w:val="00434E10"/>
    <w:rsid w:val="00440C91"/>
    <w:rsid w:val="0044131E"/>
    <w:rsid w:val="004440C2"/>
    <w:rsid w:val="00445402"/>
    <w:rsid w:val="00451790"/>
    <w:rsid w:val="00451DC0"/>
    <w:rsid w:val="004531E4"/>
    <w:rsid w:val="0045343D"/>
    <w:rsid w:val="00456D8E"/>
    <w:rsid w:val="00463C8C"/>
    <w:rsid w:val="004671C2"/>
    <w:rsid w:val="00476E39"/>
    <w:rsid w:val="00481897"/>
    <w:rsid w:val="00485362"/>
    <w:rsid w:val="00493E3C"/>
    <w:rsid w:val="00496E4F"/>
    <w:rsid w:val="00497F80"/>
    <w:rsid w:val="004A061E"/>
    <w:rsid w:val="004A7B41"/>
    <w:rsid w:val="004B2A76"/>
    <w:rsid w:val="004B2FE6"/>
    <w:rsid w:val="004B3AF2"/>
    <w:rsid w:val="004E091A"/>
    <w:rsid w:val="004E10E7"/>
    <w:rsid w:val="004E3738"/>
    <w:rsid w:val="004E73D6"/>
    <w:rsid w:val="004F0DA5"/>
    <w:rsid w:val="004F3E3D"/>
    <w:rsid w:val="004F7A29"/>
    <w:rsid w:val="0050350B"/>
    <w:rsid w:val="005200E8"/>
    <w:rsid w:val="00524C3E"/>
    <w:rsid w:val="005307D6"/>
    <w:rsid w:val="00531536"/>
    <w:rsid w:val="005349AD"/>
    <w:rsid w:val="00537421"/>
    <w:rsid w:val="00545AAB"/>
    <w:rsid w:val="00547C91"/>
    <w:rsid w:val="00553548"/>
    <w:rsid w:val="00562EC7"/>
    <w:rsid w:val="0056620C"/>
    <w:rsid w:val="00573ED6"/>
    <w:rsid w:val="00575EDA"/>
    <w:rsid w:val="00584492"/>
    <w:rsid w:val="0058592B"/>
    <w:rsid w:val="00587A53"/>
    <w:rsid w:val="0059507E"/>
    <w:rsid w:val="0059591E"/>
    <w:rsid w:val="005B6FCC"/>
    <w:rsid w:val="005C28F0"/>
    <w:rsid w:val="005D0927"/>
    <w:rsid w:val="005D4533"/>
    <w:rsid w:val="00600DE2"/>
    <w:rsid w:val="0060238E"/>
    <w:rsid w:val="00605D86"/>
    <w:rsid w:val="006144D8"/>
    <w:rsid w:val="00624297"/>
    <w:rsid w:val="00642BD5"/>
    <w:rsid w:val="00647477"/>
    <w:rsid w:val="00654D2A"/>
    <w:rsid w:val="00660A98"/>
    <w:rsid w:val="00667BA3"/>
    <w:rsid w:val="006762AE"/>
    <w:rsid w:val="00677F5F"/>
    <w:rsid w:val="006801EE"/>
    <w:rsid w:val="00684E46"/>
    <w:rsid w:val="0068643A"/>
    <w:rsid w:val="006D2069"/>
    <w:rsid w:val="006D5969"/>
    <w:rsid w:val="006D6955"/>
    <w:rsid w:val="006E0011"/>
    <w:rsid w:val="006E0C71"/>
    <w:rsid w:val="006E2811"/>
    <w:rsid w:val="006E286D"/>
    <w:rsid w:val="006F5C91"/>
    <w:rsid w:val="00701EFD"/>
    <w:rsid w:val="00704468"/>
    <w:rsid w:val="00705A69"/>
    <w:rsid w:val="00707205"/>
    <w:rsid w:val="0071036C"/>
    <w:rsid w:val="00731CF2"/>
    <w:rsid w:val="007322E2"/>
    <w:rsid w:val="00755B11"/>
    <w:rsid w:val="007611DD"/>
    <w:rsid w:val="00763449"/>
    <w:rsid w:val="00772ECC"/>
    <w:rsid w:val="0077402A"/>
    <w:rsid w:val="007741E9"/>
    <w:rsid w:val="00780DD6"/>
    <w:rsid w:val="00785532"/>
    <w:rsid w:val="00790155"/>
    <w:rsid w:val="00790612"/>
    <w:rsid w:val="00791C8A"/>
    <w:rsid w:val="007A6142"/>
    <w:rsid w:val="007B2124"/>
    <w:rsid w:val="007B4775"/>
    <w:rsid w:val="007D0F2E"/>
    <w:rsid w:val="007E0F74"/>
    <w:rsid w:val="007E19B6"/>
    <w:rsid w:val="007F5912"/>
    <w:rsid w:val="00802562"/>
    <w:rsid w:val="008076FB"/>
    <w:rsid w:val="00812325"/>
    <w:rsid w:val="00822A99"/>
    <w:rsid w:val="00831FE0"/>
    <w:rsid w:val="008408EE"/>
    <w:rsid w:val="00845D03"/>
    <w:rsid w:val="008646F1"/>
    <w:rsid w:val="00865EEA"/>
    <w:rsid w:val="008701C2"/>
    <w:rsid w:val="00871193"/>
    <w:rsid w:val="008762FA"/>
    <w:rsid w:val="00881337"/>
    <w:rsid w:val="008A3466"/>
    <w:rsid w:val="008A6AAD"/>
    <w:rsid w:val="008B1EF8"/>
    <w:rsid w:val="008C0938"/>
    <w:rsid w:val="008C114C"/>
    <w:rsid w:val="008D2C98"/>
    <w:rsid w:val="008D328F"/>
    <w:rsid w:val="008E51B8"/>
    <w:rsid w:val="008F03DE"/>
    <w:rsid w:val="008F4A28"/>
    <w:rsid w:val="009074C5"/>
    <w:rsid w:val="00911FC1"/>
    <w:rsid w:val="0092572B"/>
    <w:rsid w:val="00936535"/>
    <w:rsid w:val="0095541E"/>
    <w:rsid w:val="009703C9"/>
    <w:rsid w:val="00970BB3"/>
    <w:rsid w:val="009719E1"/>
    <w:rsid w:val="00995370"/>
    <w:rsid w:val="009A2D49"/>
    <w:rsid w:val="009B7B5A"/>
    <w:rsid w:val="009E46CA"/>
    <w:rsid w:val="009E7965"/>
    <w:rsid w:val="009F6686"/>
    <w:rsid w:val="00A063EB"/>
    <w:rsid w:val="00A208E1"/>
    <w:rsid w:val="00A33159"/>
    <w:rsid w:val="00A33C9F"/>
    <w:rsid w:val="00A4225B"/>
    <w:rsid w:val="00A46018"/>
    <w:rsid w:val="00A46593"/>
    <w:rsid w:val="00A5468F"/>
    <w:rsid w:val="00A5642D"/>
    <w:rsid w:val="00A61CC8"/>
    <w:rsid w:val="00A66B48"/>
    <w:rsid w:val="00A71273"/>
    <w:rsid w:val="00A7232F"/>
    <w:rsid w:val="00A74BDC"/>
    <w:rsid w:val="00A81C3F"/>
    <w:rsid w:val="00A86DD3"/>
    <w:rsid w:val="00A96742"/>
    <w:rsid w:val="00AA3011"/>
    <w:rsid w:val="00AB7D94"/>
    <w:rsid w:val="00AC0A69"/>
    <w:rsid w:val="00AD1972"/>
    <w:rsid w:val="00AD1C32"/>
    <w:rsid w:val="00AD7D84"/>
    <w:rsid w:val="00AE438D"/>
    <w:rsid w:val="00AE66AC"/>
    <w:rsid w:val="00AF2B13"/>
    <w:rsid w:val="00AF44F1"/>
    <w:rsid w:val="00B02AC6"/>
    <w:rsid w:val="00B04C80"/>
    <w:rsid w:val="00B07FCA"/>
    <w:rsid w:val="00B112D4"/>
    <w:rsid w:val="00B42F07"/>
    <w:rsid w:val="00B575B9"/>
    <w:rsid w:val="00B5775F"/>
    <w:rsid w:val="00B626C5"/>
    <w:rsid w:val="00B641D6"/>
    <w:rsid w:val="00B64624"/>
    <w:rsid w:val="00B70A00"/>
    <w:rsid w:val="00B71CFC"/>
    <w:rsid w:val="00B85D71"/>
    <w:rsid w:val="00B90179"/>
    <w:rsid w:val="00B95AD7"/>
    <w:rsid w:val="00BA52B0"/>
    <w:rsid w:val="00BA64C3"/>
    <w:rsid w:val="00BA6D5B"/>
    <w:rsid w:val="00BB6167"/>
    <w:rsid w:val="00BD08A4"/>
    <w:rsid w:val="00BE017F"/>
    <w:rsid w:val="00BE28FC"/>
    <w:rsid w:val="00C04EB9"/>
    <w:rsid w:val="00C10BD3"/>
    <w:rsid w:val="00C10C17"/>
    <w:rsid w:val="00C16CF3"/>
    <w:rsid w:val="00C22437"/>
    <w:rsid w:val="00C309FD"/>
    <w:rsid w:val="00C353B4"/>
    <w:rsid w:val="00C43DFB"/>
    <w:rsid w:val="00C553B5"/>
    <w:rsid w:val="00C81B65"/>
    <w:rsid w:val="00C833E7"/>
    <w:rsid w:val="00CA2A95"/>
    <w:rsid w:val="00CA51B7"/>
    <w:rsid w:val="00CB16FC"/>
    <w:rsid w:val="00CB4701"/>
    <w:rsid w:val="00CD19E7"/>
    <w:rsid w:val="00CF0C5D"/>
    <w:rsid w:val="00CF5D35"/>
    <w:rsid w:val="00CF635D"/>
    <w:rsid w:val="00CF7E88"/>
    <w:rsid w:val="00D056FD"/>
    <w:rsid w:val="00D20C05"/>
    <w:rsid w:val="00D27F25"/>
    <w:rsid w:val="00D355B0"/>
    <w:rsid w:val="00D56DAE"/>
    <w:rsid w:val="00D578AB"/>
    <w:rsid w:val="00D6378C"/>
    <w:rsid w:val="00D85AA8"/>
    <w:rsid w:val="00D91E5B"/>
    <w:rsid w:val="00DA1B65"/>
    <w:rsid w:val="00DA2BBF"/>
    <w:rsid w:val="00DA52FE"/>
    <w:rsid w:val="00DA6BD9"/>
    <w:rsid w:val="00DA6D5E"/>
    <w:rsid w:val="00DB5C79"/>
    <w:rsid w:val="00DC6E18"/>
    <w:rsid w:val="00DD4EDA"/>
    <w:rsid w:val="00E1109C"/>
    <w:rsid w:val="00E2351B"/>
    <w:rsid w:val="00E25097"/>
    <w:rsid w:val="00E3563D"/>
    <w:rsid w:val="00E360FA"/>
    <w:rsid w:val="00E40536"/>
    <w:rsid w:val="00E552AD"/>
    <w:rsid w:val="00E60C66"/>
    <w:rsid w:val="00E73224"/>
    <w:rsid w:val="00E749BF"/>
    <w:rsid w:val="00E76040"/>
    <w:rsid w:val="00E871C6"/>
    <w:rsid w:val="00E90145"/>
    <w:rsid w:val="00E971E7"/>
    <w:rsid w:val="00EB0167"/>
    <w:rsid w:val="00EC5419"/>
    <w:rsid w:val="00EC7E68"/>
    <w:rsid w:val="00ED4D6D"/>
    <w:rsid w:val="00ED64FA"/>
    <w:rsid w:val="00EF0D8D"/>
    <w:rsid w:val="00EF54A1"/>
    <w:rsid w:val="00EF6C9F"/>
    <w:rsid w:val="00F02322"/>
    <w:rsid w:val="00F27D4E"/>
    <w:rsid w:val="00F30D01"/>
    <w:rsid w:val="00F3208A"/>
    <w:rsid w:val="00F37280"/>
    <w:rsid w:val="00F62385"/>
    <w:rsid w:val="00F6714E"/>
    <w:rsid w:val="00F710AC"/>
    <w:rsid w:val="00F71466"/>
    <w:rsid w:val="00F729F4"/>
    <w:rsid w:val="00F72B4A"/>
    <w:rsid w:val="00F73A84"/>
    <w:rsid w:val="00F864E0"/>
    <w:rsid w:val="00F90AAA"/>
    <w:rsid w:val="00F91411"/>
    <w:rsid w:val="00F921A3"/>
    <w:rsid w:val="00FA0B23"/>
    <w:rsid w:val="00FA3877"/>
    <w:rsid w:val="00FA700E"/>
    <w:rsid w:val="00FB003F"/>
    <w:rsid w:val="00FB34A5"/>
    <w:rsid w:val="00FB4FCE"/>
    <w:rsid w:val="00FE3751"/>
    <w:rsid w:val="00FE6BA7"/>
    <w:rsid w:val="00FF5A8C"/>
    <w:rsid w:val="00FF6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A7AD"/>
  <w15:docId w15:val="{693831C5-B625-4BF9-AE4E-8B9CA1B6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D4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D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D35"/>
    <w:rPr>
      <w:rFonts w:ascii="Segoe UI" w:hAnsi="Segoe UI" w:cs="Segoe UI"/>
      <w:sz w:val="18"/>
      <w:szCs w:val="18"/>
    </w:rPr>
  </w:style>
  <w:style w:type="paragraph" w:styleId="ListParagraph">
    <w:name w:val="List Paragraph"/>
    <w:basedOn w:val="Normal"/>
    <w:uiPriority w:val="34"/>
    <w:qFormat/>
    <w:rsid w:val="00772ECC"/>
    <w:pPr>
      <w:ind w:left="720"/>
      <w:contextualSpacing/>
    </w:pPr>
  </w:style>
  <w:style w:type="paragraph" w:styleId="Header">
    <w:name w:val="header"/>
    <w:basedOn w:val="Normal"/>
    <w:link w:val="HeaderChar"/>
    <w:uiPriority w:val="99"/>
    <w:unhideWhenUsed/>
    <w:rsid w:val="00545AAB"/>
    <w:pPr>
      <w:tabs>
        <w:tab w:val="center" w:pos="4680"/>
        <w:tab w:val="right" w:pos="9360"/>
      </w:tabs>
    </w:pPr>
  </w:style>
  <w:style w:type="character" w:customStyle="1" w:styleId="HeaderChar">
    <w:name w:val="Header Char"/>
    <w:basedOn w:val="DefaultParagraphFont"/>
    <w:link w:val="Header"/>
    <w:uiPriority w:val="99"/>
    <w:rsid w:val="00545AAB"/>
    <w:rPr>
      <w:rFonts w:ascii="Times New Roman" w:hAnsi="Times New Roman"/>
      <w:sz w:val="24"/>
    </w:rPr>
  </w:style>
  <w:style w:type="paragraph" w:styleId="Footer">
    <w:name w:val="footer"/>
    <w:basedOn w:val="Normal"/>
    <w:link w:val="FooterChar"/>
    <w:uiPriority w:val="99"/>
    <w:unhideWhenUsed/>
    <w:rsid w:val="00545AAB"/>
    <w:pPr>
      <w:tabs>
        <w:tab w:val="center" w:pos="4680"/>
        <w:tab w:val="right" w:pos="9360"/>
      </w:tabs>
    </w:pPr>
  </w:style>
  <w:style w:type="character" w:customStyle="1" w:styleId="FooterChar">
    <w:name w:val="Footer Char"/>
    <w:basedOn w:val="DefaultParagraphFont"/>
    <w:link w:val="Footer"/>
    <w:uiPriority w:val="99"/>
    <w:rsid w:val="00545AA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419</Words>
  <Characters>1423</Characters>
  <Application>Microsoft Office Word</Application>
  <DocSecurity>0</DocSecurity>
  <Lines>56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chau paris</cp:lastModifiedBy>
  <cp:revision>3</cp:revision>
  <cp:lastPrinted>2025-05-08T03:11:00Z</cp:lastPrinted>
  <dcterms:created xsi:type="dcterms:W3CDTF">2026-06-07T05:54:00Z</dcterms:created>
  <dcterms:modified xsi:type="dcterms:W3CDTF">2026-06-07T05:54:00Z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ce38e95a-621f-4c1a-83b4-ac815f19db13</vt:lpwstr>
  </property>
</Properties>
</file>